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39" w:type="dxa"/>
        <w:tblLook w:val="04A0" w:firstRow="1" w:lastRow="0" w:firstColumn="1" w:lastColumn="0" w:noHBand="0" w:noVBand="1"/>
      </w:tblPr>
      <w:tblGrid>
        <w:gridCol w:w="3936"/>
        <w:gridCol w:w="2126"/>
        <w:gridCol w:w="2977"/>
      </w:tblGrid>
      <w:tr w:rsidR="000D00FD" w:rsidRPr="008C532D" w:rsidTr="000102A7">
        <w:trPr>
          <w:trHeight w:val="764"/>
        </w:trPr>
        <w:tc>
          <w:tcPr>
            <w:tcW w:w="3936" w:type="dxa"/>
            <w:shd w:val="clear" w:color="auto" w:fill="auto"/>
          </w:tcPr>
          <w:p w:rsidR="000D00FD" w:rsidRPr="008C532D" w:rsidRDefault="000D00FD" w:rsidP="00C64982">
            <w:pPr>
              <w:keepNext/>
              <w:jc w:val="center"/>
              <w:outlineLvl w:val="0"/>
              <w:rPr>
                <w:rFonts w:asciiTheme="minorHAnsi" w:eastAsia="Arial Unicode MS" w:hAnsiTheme="minorHAnsi" w:cstheme="minorHAnsi"/>
                <w:b/>
                <w:bCs/>
                <w:sz w:val="22"/>
                <w:szCs w:val="22"/>
              </w:rPr>
            </w:pPr>
            <w:bookmarkStart w:id="0" w:name="_GoBack"/>
            <w:bookmarkEnd w:id="0"/>
            <w:r w:rsidRPr="008C532D">
              <w:rPr>
                <w:rFonts w:asciiTheme="minorHAnsi" w:hAnsiTheme="minorHAnsi" w:cstheme="minorHAnsi"/>
                <w:sz w:val="22"/>
                <w:szCs w:val="22"/>
              </w:rPr>
              <w:t xml:space="preserve">    </w:t>
            </w:r>
            <w:r w:rsidRPr="008C532D">
              <w:rPr>
                <w:rFonts w:asciiTheme="minorHAnsi" w:eastAsia="Arial Unicode MS" w:hAnsiTheme="minorHAnsi" w:cstheme="minorHAnsi"/>
                <w:bCs/>
                <w:noProof/>
                <w:sz w:val="22"/>
                <w:szCs w:val="22"/>
              </w:rPr>
              <w:drawing>
                <wp:inline distT="0" distB="0" distL="0" distR="0" wp14:anchorId="211D8ECB" wp14:editId="05FBC63C">
                  <wp:extent cx="495300" cy="466725"/>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466725"/>
                          </a:xfrm>
                          <a:prstGeom prst="rect">
                            <a:avLst/>
                          </a:prstGeom>
                          <a:noFill/>
                          <a:ln>
                            <a:noFill/>
                          </a:ln>
                        </pic:spPr>
                      </pic:pic>
                    </a:graphicData>
                  </a:graphic>
                </wp:inline>
              </w:drawing>
            </w:r>
          </w:p>
        </w:tc>
        <w:tc>
          <w:tcPr>
            <w:tcW w:w="2126" w:type="dxa"/>
            <w:shd w:val="clear" w:color="auto" w:fill="auto"/>
          </w:tcPr>
          <w:p w:rsidR="000D00FD" w:rsidRPr="008C532D" w:rsidRDefault="000D00FD" w:rsidP="00C64982">
            <w:pPr>
              <w:keepNext/>
              <w:outlineLvl w:val="0"/>
              <w:rPr>
                <w:rFonts w:asciiTheme="minorHAnsi" w:eastAsia="Arial Unicode MS" w:hAnsiTheme="minorHAnsi" w:cstheme="minorHAnsi"/>
                <w:bCs/>
                <w:sz w:val="22"/>
                <w:szCs w:val="22"/>
              </w:rPr>
            </w:pPr>
          </w:p>
        </w:tc>
        <w:tc>
          <w:tcPr>
            <w:tcW w:w="2977" w:type="dxa"/>
            <w:shd w:val="clear" w:color="auto" w:fill="auto"/>
          </w:tcPr>
          <w:p w:rsidR="000D00FD" w:rsidRPr="008C532D" w:rsidRDefault="000D00FD" w:rsidP="00C64982">
            <w:pPr>
              <w:keepNext/>
              <w:outlineLvl w:val="0"/>
              <w:rPr>
                <w:rFonts w:asciiTheme="minorHAnsi" w:eastAsia="Arial Unicode MS" w:hAnsiTheme="minorHAnsi" w:cstheme="minorHAnsi"/>
                <w:bCs/>
                <w:i/>
                <w:sz w:val="22"/>
                <w:szCs w:val="22"/>
                <w:u w:val="single"/>
              </w:rPr>
            </w:pPr>
          </w:p>
        </w:tc>
      </w:tr>
      <w:tr w:rsidR="000D00FD" w:rsidRPr="008C532D" w:rsidTr="000102A7">
        <w:trPr>
          <w:trHeight w:val="251"/>
        </w:trPr>
        <w:tc>
          <w:tcPr>
            <w:tcW w:w="3936" w:type="dxa"/>
            <w:shd w:val="clear" w:color="auto" w:fill="auto"/>
          </w:tcPr>
          <w:p w:rsidR="000D00FD" w:rsidRPr="008C532D" w:rsidRDefault="000D00FD" w:rsidP="00C64982">
            <w:pPr>
              <w:keepNext/>
              <w:jc w:val="center"/>
              <w:outlineLvl w:val="0"/>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ΕΛΛΗΝΙΚΗ ΔΗΜΟΚΡΑΤΙΑ</w:t>
            </w:r>
          </w:p>
        </w:tc>
        <w:tc>
          <w:tcPr>
            <w:tcW w:w="2126" w:type="dxa"/>
            <w:shd w:val="clear" w:color="auto" w:fill="auto"/>
          </w:tcPr>
          <w:p w:rsidR="000D00FD" w:rsidRPr="008C532D" w:rsidRDefault="000D00FD" w:rsidP="00C64982">
            <w:pPr>
              <w:keepNext/>
              <w:jc w:val="right"/>
              <w:outlineLvl w:val="0"/>
              <w:rPr>
                <w:rFonts w:asciiTheme="minorHAnsi" w:eastAsia="Arial Unicode MS" w:hAnsiTheme="minorHAnsi" w:cstheme="minorHAnsi"/>
                <w:bCs/>
                <w:sz w:val="22"/>
                <w:szCs w:val="22"/>
              </w:rPr>
            </w:pPr>
          </w:p>
        </w:tc>
        <w:tc>
          <w:tcPr>
            <w:tcW w:w="2977" w:type="dxa"/>
            <w:shd w:val="clear" w:color="auto" w:fill="auto"/>
          </w:tcPr>
          <w:p w:rsidR="000D00FD" w:rsidRPr="008C532D" w:rsidRDefault="000D00FD" w:rsidP="00C64982">
            <w:pPr>
              <w:keepNext/>
              <w:outlineLvl w:val="0"/>
              <w:rPr>
                <w:rFonts w:asciiTheme="minorHAnsi" w:eastAsia="Arial Unicode MS" w:hAnsiTheme="minorHAnsi" w:cstheme="minorHAnsi"/>
                <w:bCs/>
                <w:sz w:val="22"/>
                <w:szCs w:val="22"/>
                <w:lang w:val="en-US"/>
              </w:rPr>
            </w:pPr>
          </w:p>
        </w:tc>
      </w:tr>
      <w:tr w:rsidR="000D00FD" w:rsidRPr="008C532D" w:rsidTr="000102A7">
        <w:trPr>
          <w:trHeight w:val="251"/>
        </w:trPr>
        <w:tc>
          <w:tcPr>
            <w:tcW w:w="3936" w:type="dxa"/>
            <w:shd w:val="clear" w:color="auto" w:fill="auto"/>
          </w:tcPr>
          <w:p w:rsidR="000D00FD" w:rsidRPr="008C532D" w:rsidRDefault="000D00FD" w:rsidP="00C64982">
            <w:pPr>
              <w:keepNext/>
              <w:jc w:val="center"/>
              <w:outlineLvl w:val="0"/>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ΝΟΜΟΣ ΦΘΙΩΤΙΔΑΣ</w:t>
            </w:r>
          </w:p>
        </w:tc>
        <w:tc>
          <w:tcPr>
            <w:tcW w:w="2126" w:type="dxa"/>
            <w:shd w:val="clear" w:color="auto" w:fill="auto"/>
          </w:tcPr>
          <w:p w:rsidR="000D00FD" w:rsidRPr="008C532D" w:rsidRDefault="000D00FD" w:rsidP="00C64982">
            <w:pPr>
              <w:keepNext/>
              <w:jc w:val="right"/>
              <w:outlineLvl w:val="0"/>
              <w:rPr>
                <w:rFonts w:asciiTheme="minorHAnsi" w:eastAsia="Arial Unicode MS" w:hAnsiTheme="minorHAnsi" w:cstheme="minorHAnsi"/>
                <w:bCs/>
                <w:sz w:val="22"/>
                <w:szCs w:val="22"/>
              </w:rPr>
            </w:pPr>
          </w:p>
        </w:tc>
        <w:tc>
          <w:tcPr>
            <w:tcW w:w="2977" w:type="dxa"/>
            <w:shd w:val="clear" w:color="auto" w:fill="auto"/>
          </w:tcPr>
          <w:p w:rsidR="000D00FD" w:rsidRPr="008C532D" w:rsidRDefault="000D00FD" w:rsidP="00C64982">
            <w:pPr>
              <w:keepNext/>
              <w:outlineLvl w:val="0"/>
              <w:rPr>
                <w:rFonts w:asciiTheme="minorHAnsi" w:eastAsia="Arial Unicode MS" w:hAnsiTheme="minorHAnsi" w:cstheme="minorHAnsi"/>
                <w:bCs/>
                <w:sz w:val="22"/>
                <w:szCs w:val="22"/>
              </w:rPr>
            </w:pPr>
          </w:p>
        </w:tc>
      </w:tr>
      <w:tr w:rsidR="000D00FD" w:rsidRPr="008C532D" w:rsidTr="000102A7">
        <w:trPr>
          <w:trHeight w:val="238"/>
        </w:trPr>
        <w:tc>
          <w:tcPr>
            <w:tcW w:w="3936" w:type="dxa"/>
            <w:tcBorders>
              <w:bottom w:val="single" w:sz="4" w:space="0" w:color="auto"/>
            </w:tcBorders>
            <w:shd w:val="clear" w:color="auto" w:fill="auto"/>
          </w:tcPr>
          <w:p w:rsidR="000D00FD" w:rsidRPr="008C532D" w:rsidRDefault="000D00FD" w:rsidP="00C64982">
            <w:pPr>
              <w:keepNext/>
              <w:jc w:val="center"/>
              <w:outlineLvl w:val="0"/>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ΔΗΜΟΣ ΛΑΜΙΕΩΝ</w:t>
            </w:r>
          </w:p>
        </w:tc>
        <w:tc>
          <w:tcPr>
            <w:tcW w:w="2126" w:type="dxa"/>
            <w:shd w:val="clear" w:color="auto" w:fill="auto"/>
          </w:tcPr>
          <w:p w:rsidR="000D00FD" w:rsidRPr="008C532D" w:rsidRDefault="000D00FD" w:rsidP="00C64982">
            <w:pPr>
              <w:keepNext/>
              <w:jc w:val="right"/>
              <w:outlineLvl w:val="0"/>
              <w:rPr>
                <w:rFonts w:asciiTheme="minorHAnsi" w:eastAsia="Arial Unicode MS" w:hAnsiTheme="minorHAnsi" w:cstheme="minorHAnsi"/>
                <w:bCs/>
                <w:sz w:val="22"/>
                <w:szCs w:val="22"/>
              </w:rPr>
            </w:pPr>
          </w:p>
        </w:tc>
        <w:tc>
          <w:tcPr>
            <w:tcW w:w="2977" w:type="dxa"/>
            <w:shd w:val="clear" w:color="auto" w:fill="auto"/>
          </w:tcPr>
          <w:p w:rsidR="000D00FD" w:rsidRPr="008C532D" w:rsidRDefault="000D00FD" w:rsidP="00C64982">
            <w:pPr>
              <w:keepNext/>
              <w:ind w:firstLine="720"/>
              <w:outlineLvl w:val="0"/>
              <w:rPr>
                <w:rFonts w:asciiTheme="minorHAnsi" w:eastAsia="Arial Unicode MS" w:hAnsiTheme="minorHAnsi" w:cstheme="minorHAnsi"/>
                <w:bCs/>
                <w:sz w:val="22"/>
                <w:szCs w:val="22"/>
              </w:rPr>
            </w:pPr>
          </w:p>
        </w:tc>
      </w:tr>
      <w:tr w:rsidR="000D00FD" w:rsidRPr="008C532D" w:rsidTr="000102A7">
        <w:trPr>
          <w:trHeight w:val="251"/>
        </w:trPr>
        <w:tc>
          <w:tcPr>
            <w:tcW w:w="3936" w:type="dxa"/>
            <w:tcBorders>
              <w:top w:val="single" w:sz="4" w:space="0" w:color="auto"/>
            </w:tcBorders>
            <w:shd w:val="clear" w:color="auto" w:fill="auto"/>
          </w:tcPr>
          <w:p w:rsidR="000D00FD" w:rsidRPr="008C532D" w:rsidRDefault="000D00FD" w:rsidP="00C64982">
            <w:pPr>
              <w:keepNext/>
              <w:jc w:val="center"/>
              <w:outlineLvl w:val="0"/>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ΔΙΕΥΘΥΝΣΗ ΟΙΚΟΝΟΜΙΚΩΝ ΥΠΗΡΕΣΙΩΝ</w:t>
            </w:r>
          </w:p>
          <w:p w:rsidR="000D00FD" w:rsidRPr="008C532D" w:rsidRDefault="000D00FD" w:rsidP="00C64982">
            <w:pPr>
              <w:keepNext/>
              <w:jc w:val="center"/>
              <w:outlineLvl w:val="0"/>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ΤΜΗΜΑ ΠΡΟΜΗΘΕΙΩΝ - ΑΠΟΘΗΚΗΣ</w:t>
            </w:r>
          </w:p>
        </w:tc>
        <w:tc>
          <w:tcPr>
            <w:tcW w:w="2126" w:type="dxa"/>
            <w:shd w:val="clear" w:color="auto" w:fill="auto"/>
          </w:tcPr>
          <w:p w:rsidR="000D00FD" w:rsidRPr="008C532D" w:rsidRDefault="000D00FD" w:rsidP="00C64982">
            <w:pPr>
              <w:keepNext/>
              <w:jc w:val="right"/>
              <w:outlineLvl w:val="0"/>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 xml:space="preserve">ΠΡΟΜΗΘΕΙΑ:    </w:t>
            </w:r>
          </w:p>
        </w:tc>
        <w:tc>
          <w:tcPr>
            <w:tcW w:w="2977" w:type="dxa"/>
            <w:shd w:val="clear" w:color="auto" w:fill="auto"/>
          </w:tcPr>
          <w:p w:rsidR="000D00FD" w:rsidRPr="008C532D" w:rsidRDefault="00B557E9" w:rsidP="008700D6">
            <w:pPr>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ΠΡΟΜΗΘΕΙΑ  Η/Υ &amp; ΕΚΤΥΠΩΤΩΝ</w:t>
            </w:r>
          </w:p>
        </w:tc>
      </w:tr>
      <w:tr w:rsidR="000D00FD" w:rsidRPr="008C532D" w:rsidTr="000102A7">
        <w:trPr>
          <w:trHeight w:val="251"/>
        </w:trPr>
        <w:tc>
          <w:tcPr>
            <w:tcW w:w="3936" w:type="dxa"/>
            <w:shd w:val="clear" w:color="auto" w:fill="auto"/>
          </w:tcPr>
          <w:p w:rsidR="000D00FD" w:rsidRPr="008C532D" w:rsidRDefault="000D00FD" w:rsidP="00C64982">
            <w:pPr>
              <w:rPr>
                <w:rFonts w:asciiTheme="minorHAnsi" w:hAnsiTheme="minorHAnsi" w:cstheme="minorHAnsi"/>
                <w:sz w:val="22"/>
                <w:szCs w:val="22"/>
              </w:rPr>
            </w:pPr>
            <w:proofErr w:type="spellStart"/>
            <w:r w:rsidRPr="008C532D">
              <w:rPr>
                <w:rFonts w:asciiTheme="minorHAnsi" w:hAnsiTheme="minorHAnsi" w:cstheme="minorHAnsi"/>
                <w:sz w:val="22"/>
                <w:szCs w:val="22"/>
              </w:rPr>
              <w:t>Ταχ</w:t>
            </w:r>
            <w:proofErr w:type="spellEnd"/>
            <w:r w:rsidR="00E83762" w:rsidRPr="008C532D">
              <w:rPr>
                <w:rFonts w:asciiTheme="minorHAnsi" w:hAnsiTheme="minorHAnsi" w:cstheme="minorHAnsi"/>
                <w:sz w:val="22"/>
                <w:szCs w:val="22"/>
              </w:rPr>
              <w:t xml:space="preserve"> </w:t>
            </w:r>
            <w:r w:rsidRPr="008C532D">
              <w:rPr>
                <w:rFonts w:asciiTheme="minorHAnsi" w:hAnsiTheme="minorHAnsi" w:cstheme="minorHAnsi"/>
                <w:sz w:val="22"/>
                <w:szCs w:val="22"/>
              </w:rPr>
              <w:t>.Δ/</w:t>
            </w:r>
            <w:proofErr w:type="spellStart"/>
            <w:r w:rsidRPr="008C532D">
              <w:rPr>
                <w:rFonts w:asciiTheme="minorHAnsi" w:hAnsiTheme="minorHAnsi" w:cstheme="minorHAnsi"/>
                <w:sz w:val="22"/>
                <w:szCs w:val="22"/>
              </w:rPr>
              <w:t>νσ</w:t>
            </w:r>
            <w:proofErr w:type="spellEnd"/>
            <w:r w:rsidRPr="008C532D">
              <w:rPr>
                <w:rFonts w:asciiTheme="minorHAnsi" w:hAnsiTheme="minorHAnsi" w:cstheme="minorHAnsi"/>
                <w:sz w:val="22"/>
                <w:szCs w:val="22"/>
              </w:rPr>
              <w:t>η: Φλέμινγκ &amp; Ερ.</w:t>
            </w:r>
            <w:r w:rsidR="00E83762" w:rsidRPr="008C532D">
              <w:rPr>
                <w:rFonts w:asciiTheme="minorHAnsi" w:hAnsiTheme="minorHAnsi" w:cstheme="minorHAnsi"/>
                <w:sz w:val="22"/>
                <w:szCs w:val="22"/>
              </w:rPr>
              <w:t xml:space="preserve"> </w:t>
            </w:r>
            <w:r w:rsidRPr="008C532D">
              <w:rPr>
                <w:rFonts w:asciiTheme="minorHAnsi" w:hAnsiTheme="minorHAnsi" w:cstheme="minorHAnsi"/>
                <w:sz w:val="22"/>
                <w:szCs w:val="22"/>
              </w:rPr>
              <w:t>Σταυρού</w:t>
            </w:r>
          </w:p>
          <w:p w:rsidR="000D00FD" w:rsidRPr="008C532D" w:rsidRDefault="000D00FD" w:rsidP="00C64982">
            <w:pPr>
              <w:rPr>
                <w:rFonts w:asciiTheme="minorHAnsi" w:eastAsia="Arial Unicode MS" w:hAnsiTheme="minorHAnsi" w:cstheme="minorHAnsi"/>
                <w:bCs/>
                <w:sz w:val="22"/>
                <w:szCs w:val="22"/>
              </w:rPr>
            </w:pPr>
            <w:proofErr w:type="spellStart"/>
            <w:r w:rsidRPr="008C532D">
              <w:rPr>
                <w:rFonts w:asciiTheme="minorHAnsi" w:hAnsiTheme="minorHAnsi" w:cstheme="minorHAnsi"/>
                <w:sz w:val="22"/>
                <w:szCs w:val="22"/>
              </w:rPr>
              <w:t>Ταχ</w:t>
            </w:r>
            <w:proofErr w:type="spellEnd"/>
            <w:r w:rsidRPr="008C532D">
              <w:rPr>
                <w:rFonts w:asciiTheme="minorHAnsi" w:hAnsiTheme="minorHAnsi" w:cstheme="minorHAnsi"/>
                <w:sz w:val="22"/>
                <w:szCs w:val="22"/>
              </w:rPr>
              <w:t>.</w:t>
            </w:r>
            <w:r w:rsidR="00E83762" w:rsidRPr="008C532D">
              <w:rPr>
                <w:rFonts w:asciiTheme="minorHAnsi" w:hAnsiTheme="minorHAnsi" w:cstheme="minorHAnsi"/>
                <w:sz w:val="22"/>
                <w:szCs w:val="22"/>
              </w:rPr>
              <w:t xml:space="preserve"> </w:t>
            </w:r>
            <w:r w:rsidRPr="008C532D">
              <w:rPr>
                <w:rFonts w:asciiTheme="minorHAnsi" w:hAnsiTheme="minorHAnsi" w:cstheme="minorHAnsi"/>
                <w:sz w:val="22"/>
                <w:szCs w:val="22"/>
              </w:rPr>
              <w:t>Κωδ. :  35 131</w:t>
            </w:r>
          </w:p>
        </w:tc>
        <w:tc>
          <w:tcPr>
            <w:tcW w:w="2126" w:type="dxa"/>
            <w:shd w:val="clear" w:color="auto" w:fill="auto"/>
          </w:tcPr>
          <w:p w:rsidR="000D00FD" w:rsidRPr="008C532D" w:rsidRDefault="000D00FD" w:rsidP="00C64982">
            <w:pPr>
              <w:jc w:val="right"/>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ΠΡΟΫΠ/ΜΟΣ:</w:t>
            </w:r>
          </w:p>
        </w:tc>
        <w:tc>
          <w:tcPr>
            <w:tcW w:w="2977" w:type="dxa"/>
            <w:shd w:val="clear" w:color="auto" w:fill="auto"/>
          </w:tcPr>
          <w:p w:rsidR="000D00FD" w:rsidRPr="008C532D" w:rsidRDefault="00B557E9" w:rsidP="00C64982">
            <w:pPr>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12.152,00</w:t>
            </w:r>
            <w:r w:rsidR="000D00FD" w:rsidRPr="008C532D">
              <w:rPr>
                <w:rFonts w:asciiTheme="minorHAnsi" w:eastAsia="Arial Unicode MS" w:hAnsiTheme="minorHAnsi" w:cstheme="minorHAnsi"/>
                <w:bCs/>
                <w:sz w:val="22"/>
                <w:szCs w:val="22"/>
              </w:rPr>
              <w:t>€ (με ΦΠΑ 24%)</w:t>
            </w:r>
          </w:p>
          <w:p w:rsidR="000D00FD" w:rsidRPr="008C532D" w:rsidRDefault="000D00FD" w:rsidP="00C64982">
            <w:pPr>
              <w:rPr>
                <w:rFonts w:asciiTheme="minorHAnsi" w:eastAsia="Arial Unicode MS" w:hAnsiTheme="minorHAnsi" w:cstheme="minorHAnsi"/>
                <w:bCs/>
                <w:sz w:val="22"/>
                <w:szCs w:val="22"/>
              </w:rPr>
            </w:pPr>
          </w:p>
        </w:tc>
      </w:tr>
    </w:tbl>
    <w:p w:rsidR="007C2FEB" w:rsidRPr="008C532D" w:rsidRDefault="00DD1EC2" w:rsidP="007D2EB1">
      <w:pPr>
        <w:rPr>
          <w:rFonts w:asciiTheme="minorHAnsi" w:hAnsiTheme="minorHAnsi" w:cstheme="minorHAnsi"/>
          <w:sz w:val="22"/>
          <w:szCs w:val="22"/>
        </w:rPr>
      </w:pPr>
      <w:r w:rsidRPr="008C532D">
        <w:rPr>
          <w:rFonts w:asciiTheme="minorHAnsi" w:hAnsiTheme="minorHAnsi" w:cstheme="minorHAnsi"/>
          <w:sz w:val="22"/>
          <w:szCs w:val="22"/>
        </w:rPr>
        <w:t xml:space="preserve">                             </w:t>
      </w:r>
      <w:r w:rsidR="008F255A" w:rsidRPr="008C532D">
        <w:rPr>
          <w:rFonts w:asciiTheme="minorHAnsi" w:hAnsiTheme="minorHAnsi" w:cstheme="minorHAnsi"/>
          <w:sz w:val="22"/>
          <w:szCs w:val="22"/>
        </w:rPr>
        <w:t xml:space="preserve">          </w:t>
      </w:r>
      <w:r w:rsidR="007C2FEB" w:rsidRPr="008C532D">
        <w:rPr>
          <w:rFonts w:asciiTheme="minorHAnsi" w:hAnsiTheme="minorHAnsi" w:cstheme="minorHAnsi"/>
          <w:sz w:val="22"/>
          <w:szCs w:val="22"/>
        </w:rPr>
        <w:t xml:space="preserve"> </w:t>
      </w:r>
    </w:p>
    <w:p w:rsidR="007C700F" w:rsidRPr="008C532D" w:rsidRDefault="007C700F" w:rsidP="007C2FEB">
      <w:pPr>
        <w:jc w:val="center"/>
        <w:rPr>
          <w:rFonts w:asciiTheme="minorHAnsi" w:hAnsiTheme="minorHAnsi" w:cstheme="minorHAnsi"/>
          <w:b/>
          <w:spacing w:val="50"/>
          <w:sz w:val="22"/>
          <w:szCs w:val="22"/>
          <w:u w:val="single"/>
        </w:rPr>
      </w:pPr>
    </w:p>
    <w:p w:rsidR="00DD1EC2" w:rsidRPr="008C532D" w:rsidRDefault="00F97411" w:rsidP="007C2FEB">
      <w:pPr>
        <w:jc w:val="center"/>
        <w:rPr>
          <w:rFonts w:asciiTheme="minorHAnsi" w:hAnsiTheme="minorHAnsi" w:cstheme="minorHAnsi"/>
          <w:b/>
          <w:spacing w:val="50"/>
          <w:sz w:val="22"/>
          <w:szCs w:val="22"/>
        </w:rPr>
      </w:pPr>
      <w:r w:rsidRPr="008C532D">
        <w:rPr>
          <w:rFonts w:asciiTheme="minorHAnsi" w:hAnsiTheme="minorHAnsi" w:cstheme="minorHAnsi"/>
          <w:b/>
          <w:spacing w:val="50"/>
          <w:sz w:val="22"/>
          <w:szCs w:val="22"/>
        </w:rPr>
        <w:t>ΕΙΣΗΓΗΣΗ</w:t>
      </w:r>
    </w:p>
    <w:p w:rsidR="00F97411" w:rsidRPr="008C532D" w:rsidRDefault="00F97411" w:rsidP="007C2FEB">
      <w:pPr>
        <w:jc w:val="center"/>
        <w:rPr>
          <w:rFonts w:asciiTheme="minorHAnsi" w:hAnsiTheme="minorHAnsi" w:cstheme="minorHAnsi"/>
          <w:b/>
          <w:spacing w:val="50"/>
          <w:sz w:val="22"/>
          <w:szCs w:val="22"/>
        </w:rPr>
      </w:pPr>
      <w:r w:rsidRPr="008C532D">
        <w:rPr>
          <w:rFonts w:asciiTheme="minorHAnsi" w:hAnsiTheme="minorHAnsi" w:cstheme="minorHAnsi"/>
          <w:b/>
          <w:spacing w:val="50"/>
          <w:sz w:val="22"/>
          <w:szCs w:val="22"/>
        </w:rPr>
        <w:t>ΠΡΟΣ</w:t>
      </w:r>
    </w:p>
    <w:p w:rsidR="00224BE9" w:rsidRPr="008C532D" w:rsidRDefault="001C0BB0" w:rsidP="001C0BB0">
      <w:pPr>
        <w:jc w:val="center"/>
        <w:rPr>
          <w:rFonts w:asciiTheme="minorHAnsi" w:hAnsiTheme="minorHAnsi" w:cstheme="minorHAnsi"/>
          <w:b/>
          <w:spacing w:val="50"/>
          <w:sz w:val="22"/>
          <w:szCs w:val="22"/>
        </w:rPr>
      </w:pPr>
      <w:r w:rsidRPr="008C532D">
        <w:rPr>
          <w:rFonts w:asciiTheme="minorHAnsi" w:hAnsiTheme="minorHAnsi" w:cstheme="minorHAnsi"/>
          <w:b/>
          <w:spacing w:val="50"/>
          <w:sz w:val="22"/>
          <w:szCs w:val="22"/>
        </w:rPr>
        <w:t xml:space="preserve">Οικονομική Επιτροπή Δήμου </w:t>
      </w:r>
      <w:proofErr w:type="spellStart"/>
      <w:r w:rsidRPr="008C532D">
        <w:rPr>
          <w:rFonts w:asciiTheme="minorHAnsi" w:hAnsiTheme="minorHAnsi" w:cstheme="minorHAnsi"/>
          <w:b/>
          <w:spacing w:val="50"/>
          <w:sz w:val="22"/>
          <w:szCs w:val="22"/>
        </w:rPr>
        <w:t>Λαμιέων</w:t>
      </w:r>
      <w:proofErr w:type="spellEnd"/>
    </w:p>
    <w:p w:rsidR="001C0BB0" w:rsidRPr="008C532D" w:rsidRDefault="001C0BB0" w:rsidP="001C0BB0">
      <w:pPr>
        <w:jc w:val="center"/>
        <w:rPr>
          <w:rFonts w:asciiTheme="minorHAnsi" w:hAnsiTheme="minorHAnsi" w:cstheme="minorHAnsi"/>
          <w:sz w:val="22"/>
          <w:szCs w:val="22"/>
        </w:rPr>
      </w:pPr>
    </w:p>
    <w:p w:rsidR="004D463D" w:rsidRPr="008C532D" w:rsidRDefault="00F97411" w:rsidP="00C5684C">
      <w:pPr>
        <w:jc w:val="center"/>
        <w:rPr>
          <w:rFonts w:asciiTheme="minorHAnsi" w:hAnsiTheme="minorHAnsi" w:cstheme="minorHAnsi"/>
          <w:bCs/>
          <w:sz w:val="22"/>
          <w:szCs w:val="22"/>
        </w:rPr>
      </w:pPr>
      <w:r w:rsidRPr="008C532D">
        <w:rPr>
          <w:rFonts w:asciiTheme="minorHAnsi" w:hAnsiTheme="minorHAnsi" w:cstheme="minorHAnsi"/>
          <w:b/>
          <w:sz w:val="22"/>
          <w:szCs w:val="22"/>
        </w:rPr>
        <w:t>ΘΕΜΑ:</w:t>
      </w:r>
      <w:r w:rsidRPr="008C532D">
        <w:rPr>
          <w:rFonts w:asciiTheme="minorHAnsi" w:hAnsiTheme="minorHAnsi" w:cstheme="minorHAnsi"/>
          <w:sz w:val="22"/>
          <w:szCs w:val="22"/>
        </w:rPr>
        <w:t xml:space="preserve"> Έγκριση 1</w:t>
      </w:r>
      <w:r w:rsidRPr="008C532D">
        <w:rPr>
          <w:rFonts w:asciiTheme="minorHAnsi" w:hAnsiTheme="minorHAnsi" w:cstheme="minorHAnsi"/>
          <w:sz w:val="22"/>
          <w:szCs w:val="22"/>
          <w:vertAlign w:val="superscript"/>
        </w:rPr>
        <w:t>ου</w:t>
      </w:r>
      <w:r w:rsidRPr="008C532D">
        <w:rPr>
          <w:rFonts w:asciiTheme="minorHAnsi" w:hAnsiTheme="minorHAnsi" w:cstheme="minorHAnsi"/>
          <w:sz w:val="22"/>
          <w:szCs w:val="22"/>
        </w:rPr>
        <w:t xml:space="preserve"> Πρακτικού </w:t>
      </w:r>
      <w:r w:rsidR="001C0BB0" w:rsidRPr="008C532D">
        <w:rPr>
          <w:rFonts w:asciiTheme="minorHAnsi" w:hAnsiTheme="minorHAnsi" w:cstheme="minorHAnsi"/>
          <w:sz w:val="22"/>
          <w:szCs w:val="22"/>
        </w:rPr>
        <w:t>δ</w:t>
      </w:r>
      <w:r w:rsidR="007C700F" w:rsidRPr="008C532D">
        <w:rPr>
          <w:rFonts w:asciiTheme="minorHAnsi" w:hAnsiTheme="minorHAnsi" w:cstheme="minorHAnsi"/>
          <w:sz w:val="22"/>
          <w:szCs w:val="22"/>
        </w:rPr>
        <w:t xml:space="preserve">ιενέργειας </w:t>
      </w:r>
      <w:r w:rsidR="001C0BB0" w:rsidRPr="008C532D">
        <w:rPr>
          <w:rFonts w:asciiTheme="minorHAnsi" w:hAnsiTheme="minorHAnsi" w:cstheme="minorHAnsi"/>
          <w:sz w:val="22"/>
          <w:szCs w:val="22"/>
        </w:rPr>
        <w:t>σ</w:t>
      </w:r>
      <w:r w:rsidR="003B4A6E" w:rsidRPr="008C532D">
        <w:rPr>
          <w:rFonts w:asciiTheme="minorHAnsi" w:hAnsiTheme="minorHAnsi" w:cstheme="minorHAnsi"/>
          <w:sz w:val="22"/>
          <w:szCs w:val="22"/>
        </w:rPr>
        <w:t xml:space="preserve">υνοπτικού </w:t>
      </w:r>
      <w:r w:rsidR="00131AC2" w:rsidRPr="008C532D">
        <w:rPr>
          <w:rFonts w:asciiTheme="minorHAnsi" w:hAnsiTheme="minorHAnsi" w:cstheme="minorHAnsi"/>
          <w:sz w:val="22"/>
          <w:szCs w:val="22"/>
        </w:rPr>
        <w:t>διαγωνισμού</w:t>
      </w:r>
      <w:r w:rsidR="004C3445" w:rsidRPr="008C532D">
        <w:rPr>
          <w:rFonts w:asciiTheme="minorHAnsi" w:hAnsiTheme="minorHAnsi" w:cstheme="minorHAnsi"/>
          <w:sz w:val="22"/>
          <w:szCs w:val="22"/>
        </w:rPr>
        <w:t xml:space="preserve"> </w:t>
      </w:r>
      <w:r w:rsidR="004D3ADD" w:rsidRPr="008C532D">
        <w:rPr>
          <w:rFonts w:asciiTheme="minorHAnsi" w:hAnsiTheme="minorHAnsi" w:cstheme="minorHAnsi"/>
          <w:sz w:val="22"/>
          <w:szCs w:val="22"/>
        </w:rPr>
        <w:t>και</w:t>
      </w:r>
      <w:r w:rsidR="004C3445" w:rsidRPr="008C532D">
        <w:rPr>
          <w:rFonts w:asciiTheme="minorHAnsi" w:hAnsiTheme="minorHAnsi" w:cstheme="minorHAnsi"/>
          <w:sz w:val="22"/>
          <w:szCs w:val="22"/>
        </w:rPr>
        <w:t xml:space="preserve"> ανάδειξη </w:t>
      </w:r>
      <w:r w:rsidR="004D3ADD" w:rsidRPr="008C532D">
        <w:rPr>
          <w:rFonts w:asciiTheme="minorHAnsi" w:hAnsiTheme="minorHAnsi" w:cstheme="minorHAnsi"/>
          <w:sz w:val="22"/>
          <w:szCs w:val="22"/>
        </w:rPr>
        <w:t xml:space="preserve">προσωρινού </w:t>
      </w:r>
      <w:r w:rsidR="004C3445" w:rsidRPr="008C532D">
        <w:rPr>
          <w:rFonts w:asciiTheme="minorHAnsi" w:hAnsiTheme="minorHAnsi" w:cstheme="minorHAnsi"/>
          <w:sz w:val="22"/>
          <w:szCs w:val="22"/>
        </w:rPr>
        <w:t>αναδόχου της προμήθειας:</w:t>
      </w:r>
      <w:r w:rsidR="00E12729" w:rsidRPr="008C532D">
        <w:rPr>
          <w:rFonts w:asciiTheme="minorHAnsi" w:hAnsiTheme="minorHAnsi" w:cstheme="minorHAnsi"/>
          <w:sz w:val="22"/>
          <w:szCs w:val="22"/>
        </w:rPr>
        <w:t xml:space="preserve"> </w:t>
      </w:r>
      <w:r w:rsidR="00C5684C" w:rsidRPr="008C532D">
        <w:rPr>
          <w:rFonts w:asciiTheme="minorHAnsi" w:hAnsiTheme="minorHAnsi" w:cstheme="minorHAnsi"/>
          <w:bCs/>
          <w:sz w:val="22"/>
          <w:szCs w:val="22"/>
        </w:rPr>
        <w:t>«</w:t>
      </w:r>
      <w:r w:rsidR="00B557E9" w:rsidRPr="008C532D">
        <w:rPr>
          <w:rFonts w:asciiTheme="minorHAnsi" w:hAnsiTheme="minorHAnsi" w:cstheme="minorHAnsi"/>
          <w:bCs/>
          <w:sz w:val="22"/>
          <w:szCs w:val="22"/>
        </w:rPr>
        <w:t>ΠΡΟΜΗΘΕΙΑ</w:t>
      </w:r>
      <w:r w:rsidR="00B557E9" w:rsidRPr="008C532D">
        <w:rPr>
          <w:rFonts w:asciiTheme="minorHAnsi" w:eastAsia="Arial Unicode MS" w:hAnsiTheme="minorHAnsi" w:cstheme="minorHAnsi"/>
          <w:bCs/>
          <w:sz w:val="22"/>
          <w:szCs w:val="22"/>
        </w:rPr>
        <w:t xml:space="preserve"> Η/Υ &amp; ΕΚΤΥΠΩΤΩΝ</w:t>
      </w:r>
      <w:r w:rsidR="00B557E9" w:rsidRPr="008C532D">
        <w:rPr>
          <w:rFonts w:asciiTheme="minorHAnsi" w:hAnsiTheme="minorHAnsi" w:cstheme="minorHAnsi"/>
          <w:bCs/>
          <w:sz w:val="22"/>
          <w:szCs w:val="22"/>
        </w:rPr>
        <w:t xml:space="preserve"> </w:t>
      </w:r>
      <w:r w:rsidR="00C5684C" w:rsidRPr="008C532D">
        <w:rPr>
          <w:rFonts w:asciiTheme="minorHAnsi" w:hAnsiTheme="minorHAnsi" w:cstheme="minorHAnsi"/>
          <w:bCs/>
          <w:sz w:val="22"/>
          <w:szCs w:val="22"/>
        </w:rPr>
        <w:t>»</w:t>
      </w:r>
    </w:p>
    <w:p w:rsidR="00C5684C" w:rsidRPr="008C532D" w:rsidRDefault="00C5684C" w:rsidP="00C5684C">
      <w:pPr>
        <w:jc w:val="center"/>
        <w:rPr>
          <w:rFonts w:asciiTheme="minorHAnsi" w:hAnsiTheme="minorHAnsi" w:cstheme="minorHAnsi"/>
          <w:sz w:val="22"/>
          <w:szCs w:val="22"/>
        </w:rPr>
      </w:pPr>
    </w:p>
    <w:p w:rsidR="007A4E82" w:rsidRPr="008C532D" w:rsidRDefault="007A4E82" w:rsidP="00056B00">
      <w:pPr>
        <w:autoSpaceDE w:val="0"/>
        <w:autoSpaceDN w:val="0"/>
        <w:adjustRightInd w:val="0"/>
        <w:spacing w:before="40"/>
        <w:jc w:val="both"/>
        <w:rPr>
          <w:rFonts w:asciiTheme="minorHAnsi" w:hAnsiTheme="minorHAnsi" w:cstheme="minorHAnsi"/>
          <w:sz w:val="22"/>
          <w:szCs w:val="22"/>
        </w:rPr>
      </w:pPr>
      <w:r w:rsidRPr="008C532D">
        <w:rPr>
          <w:rFonts w:asciiTheme="minorHAnsi" w:hAnsiTheme="minorHAnsi" w:cstheme="minorHAnsi"/>
          <w:sz w:val="22"/>
          <w:szCs w:val="22"/>
        </w:rPr>
        <w:t xml:space="preserve">Την </w:t>
      </w:r>
      <w:r w:rsidR="00B557E9" w:rsidRPr="008C532D">
        <w:rPr>
          <w:rFonts w:asciiTheme="minorHAnsi" w:hAnsiTheme="minorHAnsi" w:cstheme="minorHAnsi"/>
          <w:b/>
          <w:sz w:val="22"/>
          <w:szCs w:val="22"/>
        </w:rPr>
        <w:t>21</w:t>
      </w:r>
      <w:r w:rsidRPr="008C532D">
        <w:rPr>
          <w:rFonts w:asciiTheme="minorHAnsi" w:hAnsiTheme="minorHAnsi" w:cstheme="minorHAnsi"/>
          <w:b/>
          <w:sz w:val="22"/>
          <w:szCs w:val="22"/>
        </w:rPr>
        <w:t>/0</w:t>
      </w:r>
      <w:r w:rsidR="00B557E9" w:rsidRPr="008C532D">
        <w:rPr>
          <w:rFonts w:asciiTheme="minorHAnsi" w:hAnsiTheme="minorHAnsi" w:cstheme="minorHAnsi"/>
          <w:b/>
          <w:sz w:val="22"/>
          <w:szCs w:val="22"/>
        </w:rPr>
        <w:t>7</w:t>
      </w:r>
      <w:r w:rsidRPr="008C532D">
        <w:rPr>
          <w:rFonts w:asciiTheme="minorHAnsi" w:hAnsiTheme="minorHAnsi" w:cstheme="minorHAnsi"/>
          <w:b/>
          <w:sz w:val="22"/>
          <w:szCs w:val="22"/>
        </w:rPr>
        <w:t>/20</w:t>
      </w:r>
      <w:r w:rsidR="00C5684C" w:rsidRPr="008C532D">
        <w:rPr>
          <w:rFonts w:asciiTheme="minorHAnsi" w:hAnsiTheme="minorHAnsi" w:cstheme="minorHAnsi"/>
          <w:b/>
          <w:sz w:val="22"/>
          <w:szCs w:val="22"/>
        </w:rPr>
        <w:t>20</w:t>
      </w:r>
      <w:r w:rsidRPr="008C532D">
        <w:rPr>
          <w:rFonts w:asciiTheme="minorHAnsi" w:hAnsiTheme="minorHAnsi" w:cstheme="minorHAnsi"/>
          <w:b/>
          <w:sz w:val="22"/>
          <w:szCs w:val="22"/>
        </w:rPr>
        <w:t xml:space="preserve"> </w:t>
      </w:r>
      <w:r w:rsidRPr="008C532D">
        <w:rPr>
          <w:rFonts w:asciiTheme="minorHAnsi" w:hAnsiTheme="minorHAnsi" w:cstheme="minorHAnsi"/>
          <w:sz w:val="22"/>
          <w:szCs w:val="22"/>
        </w:rPr>
        <w:t xml:space="preserve">διενεργήθηκε συνοπτικός διαγωνισμός </w:t>
      </w:r>
      <w:r w:rsidR="005D72AA" w:rsidRPr="008C532D">
        <w:rPr>
          <w:rFonts w:asciiTheme="minorHAnsi" w:hAnsiTheme="minorHAnsi" w:cstheme="minorHAnsi"/>
          <w:sz w:val="22"/>
          <w:szCs w:val="22"/>
        </w:rPr>
        <w:t xml:space="preserve">για την προμήθεια με τίτλο: </w:t>
      </w:r>
      <w:r w:rsidR="005D72AA" w:rsidRPr="008C532D">
        <w:rPr>
          <w:rFonts w:asciiTheme="minorHAnsi" w:hAnsiTheme="minorHAnsi" w:cstheme="minorHAnsi"/>
          <w:b/>
          <w:bCs/>
          <w:sz w:val="22"/>
          <w:szCs w:val="22"/>
        </w:rPr>
        <w:t>«</w:t>
      </w:r>
      <w:r w:rsidR="00B557E9" w:rsidRPr="008C532D">
        <w:rPr>
          <w:rFonts w:asciiTheme="minorHAnsi" w:hAnsiTheme="minorHAnsi" w:cstheme="minorHAnsi"/>
          <w:b/>
          <w:bCs/>
          <w:sz w:val="22"/>
          <w:szCs w:val="22"/>
        </w:rPr>
        <w:t>ΠΡΟΜΗΘΕΙΑ Η/Υ &amp; ΕΚΤΥΠΩΤΩΝ</w:t>
      </w:r>
      <w:r w:rsidR="005D72AA" w:rsidRPr="008C532D">
        <w:rPr>
          <w:rFonts w:asciiTheme="minorHAnsi" w:hAnsiTheme="minorHAnsi" w:cstheme="minorHAnsi"/>
          <w:b/>
          <w:bCs/>
          <w:sz w:val="22"/>
          <w:szCs w:val="22"/>
        </w:rPr>
        <w:t xml:space="preserve">» </w:t>
      </w:r>
      <w:r w:rsidR="005D72AA" w:rsidRPr="008C532D">
        <w:rPr>
          <w:rFonts w:asciiTheme="minorHAnsi" w:hAnsiTheme="minorHAnsi" w:cstheme="minorHAnsi"/>
          <w:sz w:val="22"/>
          <w:szCs w:val="22"/>
        </w:rPr>
        <w:t xml:space="preserve">προϋπολογισμού μελέτης </w:t>
      </w:r>
      <w:r w:rsidR="00B557E9" w:rsidRPr="008C532D">
        <w:rPr>
          <w:rFonts w:asciiTheme="minorHAnsi" w:eastAsia="Arial Unicode MS" w:hAnsiTheme="minorHAnsi" w:cstheme="minorHAnsi"/>
          <w:bCs/>
          <w:sz w:val="22"/>
          <w:szCs w:val="22"/>
        </w:rPr>
        <w:t>12.152,00</w:t>
      </w:r>
      <w:r w:rsidR="005D72AA" w:rsidRPr="008C532D">
        <w:rPr>
          <w:rFonts w:asciiTheme="minorHAnsi" w:hAnsiTheme="minorHAnsi" w:cstheme="minorHAnsi"/>
          <w:sz w:val="22"/>
          <w:szCs w:val="22"/>
        </w:rPr>
        <w:t xml:space="preserve">€ (με ΦΠΑ 24%), με </w:t>
      </w:r>
      <w:r w:rsidR="00B557E9" w:rsidRPr="008C532D">
        <w:rPr>
          <w:rFonts w:asciiTheme="minorHAnsi" w:hAnsiTheme="minorHAnsi" w:cstheme="minorHAnsi"/>
          <w:sz w:val="22"/>
          <w:szCs w:val="22"/>
        </w:rPr>
        <w:t xml:space="preserve"> </w:t>
      </w:r>
      <w:r w:rsidR="005D72AA" w:rsidRPr="008C532D">
        <w:rPr>
          <w:rFonts w:asciiTheme="minorHAnsi" w:hAnsiTheme="minorHAnsi" w:cstheme="minorHAnsi"/>
          <w:sz w:val="22"/>
          <w:szCs w:val="22"/>
        </w:rPr>
        <w:t xml:space="preserve">όρους διαγωνισμού, όπως αυτοί περιλαμβάνονται στην </w:t>
      </w:r>
      <w:r w:rsidR="005D72AA" w:rsidRPr="008C532D">
        <w:rPr>
          <w:rFonts w:asciiTheme="minorHAnsi" w:hAnsiTheme="minorHAnsi" w:cstheme="minorHAnsi"/>
          <w:color w:val="000000"/>
          <w:sz w:val="22"/>
          <w:szCs w:val="22"/>
        </w:rPr>
        <w:t xml:space="preserve">αρ. </w:t>
      </w:r>
      <w:proofErr w:type="spellStart"/>
      <w:r w:rsidR="005D72AA" w:rsidRPr="008C532D">
        <w:rPr>
          <w:rFonts w:asciiTheme="minorHAnsi" w:hAnsiTheme="minorHAnsi" w:cstheme="minorHAnsi"/>
          <w:color w:val="000000"/>
          <w:sz w:val="22"/>
          <w:szCs w:val="22"/>
        </w:rPr>
        <w:t>πρωτ</w:t>
      </w:r>
      <w:proofErr w:type="spellEnd"/>
      <w:r w:rsidR="005D72AA" w:rsidRPr="008C532D">
        <w:rPr>
          <w:rFonts w:asciiTheme="minorHAnsi" w:hAnsiTheme="minorHAnsi" w:cstheme="minorHAnsi"/>
          <w:color w:val="000000"/>
          <w:sz w:val="22"/>
          <w:szCs w:val="22"/>
        </w:rPr>
        <w:t xml:space="preserve">. </w:t>
      </w:r>
      <w:r w:rsidR="00B557E9" w:rsidRPr="008C532D">
        <w:rPr>
          <w:rFonts w:asciiTheme="minorHAnsi" w:hAnsiTheme="minorHAnsi" w:cstheme="minorHAnsi"/>
          <w:color w:val="000000"/>
          <w:sz w:val="22"/>
          <w:szCs w:val="22"/>
        </w:rPr>
        <w:t>26084/10-07</w:t>
      </w:r>
      <w:r w:rsidR="005D72AA" w:rsidRPr="008C532D">
        <w:rPr>
          <w:rFonts w:asciiTheme="minorHAnsi" w:hAnsiTheme="minorHAnsi" w:cstheme="minorHAnsi"/>
          <w:color w:val="000000"/>
          <w:sz w:val="22"/>
          <w:szCs w:val="22"/>
        </w:rPr>
        <w:t xml:space="preserve">-2020 Διακήρυξη και την </w:t>
      </w:r>
      <w:proofErr w:type="spellStart"/>
      <w:r w:rsidR="005D72AA" w:rsidRPr="008C532D">
        <w:rPr>
          <w:rFonts w:asciiTheme="minorHAnsi" w:hAnsiTheme="minorHAnsi" w:cstheme="minorHAnsi"/>
          <w:color w:val="000000"/>
          <w:sz w:val="22"/>
          <w:szCs w:val="22"/>
        </w:rPr>
        <w:t>αριθμ</w:t>
      </w:r>
      <w:proofErr w:type="spellEnd"/>
      <w:r w:rsidR="005D72AA" w:rsidRPr="008C532D">
        <w:rPr>
          <w:rFonts w:asciiTheme="minorHAnsi" w:hAnsiTheme="minorHAnsi" w:cstheme="minorHAnsi"/>
          <w:color w:val="000000"/>
          <w:sz w:val="22"/>
          <w:szCs w:val="22"/>
        </w:rPr>
        <w:t xml:space="preserve">. </w:t>
      </w:r>
      <w:r w:rsidR="00B557E9" w:rsidRPr="008C532D">
        <w:rPr>
          <w:rFonts w:asciiTheme="minorHAnsi" w:hAnsiTheme="minorHAnsi" w:cstheme="minorHAnsi"/>
          <w:color w:val="000000"/>
          <w:sz w:val="22"/>
          <w:szCs w:val="22"/>
        </w:rPr>
        <w:t>14/2020</w:t>
      </w:r>
      <w:r w:rsidR="005D72AA" w:rsidRPr="008C532D">
        <w:rPr>
          <w:rFonts w:asciiTheme="minorHAnsi" w:hAnsiTheme="minorHAnsi" w:cstheme="minorHAnsi"/>
          <w:color w:val="000000"/>
          <w:sz w:val="22"/>
          <w:szCs w:val="22"/>
        </w:rPr>
        <w:t xml:space="preserve"> Μελέτη της Δ/</w:t>
      </w:r>
      <w:proofErr w:type="spellStart"/>
      <w:r w:rsidR="005D72AA" w:rsidRPr="008C532D">
        <w:rPr>
          <w:rFonts w:asciiTheme="minorHAnsi" w:hAnsiTheme="minorHAnsi" w:cstheme="minorHAnsi"/>
          <w:color w:val="000000"/>
          <w:sz w:val="22"/>
          <w:szCs w:val="22"/>
        </w:rPr>
        <w:t>νσης</w:t>
      </w:r>
      <w:proofErr w:type="spellEnd"/>
      <w:r w:rsidR="005D72AA" w:rsidRPr="008C532D">
        <w:rPr>
          <w:rFonts w:asciiTheme="minorHAnsi" w:hAnsiTheme="minorHAnsi" w:cstheme="minorHAnsi"/>
          <w:color w:val="000000"/>
          <w:sz w:val="22"/>
          <w:szCs w:val="22"/>
        </w:rPr>
        <w:t xml:space="preserve">  Διοικητικών Υπηρεσιών, Προγραμματισμού &amp; Ηλεκτρονικής Διακυβέρνησης του Δήμου </w:t>
      </w:r>
      <w:proofErr w:type="spellStart"/>
      <w:r w:rsidR="005D72AA" w:rsidRPr="008C532D">
        <w:rPr>
          <w:rFonts w:asciiTheme="minorHAnsi" w:hAnsiTheme="minorHAnsi" w:cstheme="minorHAnsi"/>
          <w:color w:val="000000"/>
          <w:sz w:val="22"/>
          <w:szCs w:val="22"/>
        </w:rPr>
        <w:t>Λαμιέων</w:t>
      </w:r>
      <w:proofErr w:type="spellEnd"/>
      <w:r w:rsidR="005D72AA" w:rsidRPr="008C532D">
        <w:rPr>
          <w:rFonts w:asciiTheme="minorHAnsi" w:hAnsiTheme="minorHAnsi" w:cstheme="minorHAnsi"/>
          <w:color w:val="000000"/>
          <w:sz w:val="22"/>
          <w:szCs w:val="22"/>
        </w:rPr>
        <w:t xml:space="preserve">, </w:t>
      </w:r>
      <w:r w:rsidRPr="008C532D">
        <w:rPr>
          <w:rFonts w:asciiTheme="minorHAnsi" w:hAnsiTheme="minorHAnsi" w:cstheme="minorHAnsi"/>
          <w:sz w:val="22"/>
          <w:szCs w:val="22"/>
        </w:rPr>
        <w:t xml:space="preserve">με σφραγισμένες προσφορές και με κριτήριο κατακύρωσης </w:t>
      </w:r>
      <w:r w:rsidR="00C5684C" w:rsidRPr="008C532D">
        <w:rPr>
          <w:rFonts w:asciiTheme="minorHAnsi" w:hAnsiTheme="minorHAnsi" w:cstheme="minorHAnsi"/>
          <w:sz w:val="22"/>
          <w:szCs w:val="22"/>
        </w:rPr>
        <w:t>την πλέον συμφέρουσα από οικονομική άποψη προσφορά,  βάσει</w:t>
      </w:r>
      <w:r w:rsidR="00E12729" w:rsidRPr="008C532D">
        <w:rPr>
          <w:rFonts w:asciiTheme="minorHAnsi" w:hAnsiTheme="minorHAnsi" w:cstheme="minorHAnsi"/>
          <w:sz w:val="22"/>
          <w:szCs w:val="22"/>
        </w:rPr>
        <w:t xml:space="preserve"> της βέλτιστης σχέσης ποιότητας / </w:t>
      </w:r>
      <w:r w:rsidR="00C5684C" w:rsidRPr="008C532D">
        <w:rPr>
          <w:rFonts w:asciiTheme="minorHAnsi" w:hAnsiTheme="minorHAnsi" w:cstheme="minorHAnsi"/>
          <w:sz w:val="22"/>
          <w:szCs w:val="22"/>
        </w:rPr>
        <w:t>τιμής η οποία θα προκύψει από την συσχέτιση της βαθμολόγησης της τεχνικής προσφοράς και της αντίστοιχης οικονομικής προσφοράς</w:t>
      </w:r>
      <w:r w:rsidRPr="008C532D">
        <w:rPr>
          <w:rFonts w:asciiTheme="minorHAnsi" w:hAnsiTheme="minorHAnsi" w:cstheme="minorHAnsi"/>
          <w:sz w:val="22"/>
          <w:szCs w:val="22"/>
        </w:rPr>
        <w:t xml:space="preserve">, </w:t>
      </w:r>
    </w:p>
    <w:p w:rsidR="00056B00" w:rsidRPr="008C532D" w:rsidRDefault="00056B00" w:rsidP="00056B00">
      <w:pPr>
        <w:autoSpaceDE w:val="0"/>
        <w:autoSpaceDN w:val="0"/>
        <w:adjustRightInd w:val="0"/>
        <w:spacing w:before="40"/>
        <w:jc w:val="both"/>
        <w:rPr>
          <w:rFonts w:asciiTheme="minorHAnsi" w:hAnsiTheme="minorHAnsi" w:cstheme="minorHAnsi"/>
          <w:color w:val="000000"/>
          <w:sz w:val="22"/>
          <w:szCs w:val="22"/>
        </w:rPr>
      </w:pPr>
    </w:p>
    <w:p w:rsidR="00C5684C" w:rsidRPr="008C532D" w:rsidRDefault="00C5684C" w:rsidP="009E57D9">
      <w:pPr>
        <w:spacing w:after="60"/>
        <w:jc w:val="both"/>
        <w:rPr>
          <w:rFonts w:asciiTheme="minorHAnsi" w:hAnsiTheme="minorHAnsi" w:cstheme="minorHAnsi"/>
          <w:sz w:val="22"/>
          <w:szCs w:val="22"/>
        </w:rPr>
      </w:pPr>
      <w:r w:rsidRPr="008C532D">
        <w:rPr>
          <w:rFonts w:asciiTheme="minorHAnsi" w:hAnsiTheme="minorHAnsi" w:cstheme="minorHAnsi"/>
          <w:sz w:val="22"/>
          <w:szCs w:val="22"/>
        </w:rPr>
        <w:t>Ο πίνακας με τους οικονομικούς φορείς που υπέβαλλαν  φάκελο προσφορών για τον ανωτέρω διαγωνισμό, διαμορφώ</w:t>
      </w:r>
      <w:r w:rsidR="00056B00" w:rsidRPr="008C532D">
        <w:rPr>
          <w:rFonts w:asciiTheme="minorHAnsi" w:hAnsiTheme="minorHAnsi" w:cstheme="minorHAnsi"/>
          <w:sz w:val="22"/>
          <w:szCs w:val="22"/>
        </w:rPr>
        <w:t>θηκε</w:t>
      </w:r>
      <w:r w:rsidRPr="008C532D">
        <w:rPr>
          <w:rFonts w:asciiTheme="minorHAnsi" w:hAnsiTheme="minorHAnsi" w:cstheme="minorHAnsi"/>
          <w:sz w:val="22"/>
          <w:szCs w:val="22"/>
        </w:rPr>
        <w:t xml:space="preserve"> ως εξής:</w:t>
      </w:r>
    </w:p>
    <w:p w:rsidR="00B30251" w:rsidRPr="008C532D" w:rsidRDefault="00B30251" w:rsidP="009E57D9">
      <w:pPr>
        <w:spacing w:after="60"/>
        <w:jc w:val="both"/>
        <w:rPr>
          <w:rFonts w:asciiTheme="minorHAnsi" w:hAnsiTheme="minorHAnsi" w:cstheme="minorHAnsi"/>
          <w:sz w:val="22"/>
          <w:szCs w:val="22"/>
        </w:rPr>
      </w:pPr>
    </w:p>
    <w:tbl>
      <w:tblPr>
        <w:tblW w:w="6582" w:type="dxa"/>
        <w:jc w:val="center"/>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6"/>
        <w:gridCol w:w="5046"/>
      </w:tblGrid>
      <w:tr w:rsidR="00C5684C" w:rsidRPr="008C532D" w:rsidTr="009A7D26">
        <w:trPr>
          <w:trHeight w:val="471"/>
          <w:jc w:val="center"/>
        </w:trPr>
        <w:tc>
          <w:tcPr>
            <w:tcW w:w="1536" w:type="dxa"/>
            <w:vAlign w:val="center"/>
          </w:tcPr>
          <w:p w:rsidR="00C5684C" w:rsidRPr="008C532D" w:rsidRDefault="00C5684C" w:rsidP="00C5684C">
            <w:pPr>
              <w:keepNext/>
              <w:spacing w:line="276" w:lineRule="auto"/>
              <w:jc w:val="center"/>
              <w:outlineLvl w:val="0"/>
              <w:rPr>
                <w:rFonts w:asciiTheme="minorHAnsi" w:hAnsiTheme="minorHAnsi" w:cstheme="minorHAnsi"/>
                <w:b/>
                <w:bCs/>
                <w:sz w:val="22"/>
                <w:szCs w:val="22"/>
              </w:rPr>
            </w:pPr>
            <w:r w:rsidRPr="008C532D">
              <w:rPr>
                <w:rFonts w:asciiTheme="minorHAnsi" w:hAnsiTheme="minorHAnsi" w:cstheme="minorHAnsi"/>
                <w:b/>
                <w:bCs/>
                <w:sz w:val="22"/>
                <w:szCs w:val="22"/>
              </w:rPr>
              <w:t>Α/Α</w:t>
            </w:r>
          </w:p>
        </w:tc>
        <w:tc>
          <w:tcPr>
            <w:tcW w:w="5046" w:type="dxa"/>
            <w:vAlign w:val="center"/>
          </w:tcPr>
          <w:p w:rsidR="00C5684C" w:rsidRPr="008C532D" w:rsidRDefault="00C5684C" w:rsidP="00C5684C">
            <w:pPr>
              <w:spacing w:line="276" w:lineRule="auto"/>
              <w:jc w:val="center"/>
              <w:rPr>
                <w:rFonts w:asciiTheme="minorHAnsi" w:hAnsiTheme="minorHAnsi" w:cstheme="minorHAnsi"/>
                <w:b/>
                <w:bCs/>
                <w:sz w:val="22"/>
                <w:szCs w:val="22"/>
              </w:rPr>
            </w:pPr>
            <w:r w:rsidRPr="008C532D">
              <w:rPr>
                <w:rFonts w:asciiTheme="minorHAnsi" w:hAnsiTheme="minorHAnsi" w:cstheme="minorHAnsi"/>
                <w:b/>
                <w:bCs/>
                <w:sz w:val="22"/>
                <w:szCs w:val="22"/>
              </w:rPr>
              <w:t>ΕΠΩΝΥΜΙΑ  ΦΟΡΕΑ</w:t>
            </w:r>
          </w:p>
        </w:tc>
      </w:tr>
      <w:tr w:rsidR="00C5684C" w:rsidRPr="008C532D" w:rsidTr="009A7D26">
        <w:trPr>
          <w:trHeight w:val="345"/>
          <w:jc w:val="center"/>
        </w:trPr>
        <w:tc>
          <w:tcPr>
            <w:tcW w:w="1536" w:type="dxa"/>
            <w:vAlign w:val="center"/>
          </w:tcPr>
          <w:p w:rsidR="00C5684C" w:rsidRPr="008C532D" w:rsidRDefault="00C5684C" w:rsidP="00E12729">
            <w:pPr>
              <w:spacing w:line="276" w:lineRule="auto"/>
              <w:jc w:val="center"/>
              <w:rPr>
                <w:rFonts w:asciiTheme="minorHAnsi" w:hAnsiTheme="minorHAnsi" w:cstheme="minorHAnsi"/>
                <w:b/>
                <w:bCs/>
                <w:sz w:val="22"/>
                <w:szCs w:val="22"/>
              </w:rPr>
            </w:pPr>
            <w:r w:rsidRPr="008C532D">
              <w:rPr>
                <w:rFonts w:asciiTheme="minorHAnsi" w:hAnsiTheme="minorHAnsi" w:cstheme="minorHAnsi"/>
                <w:b/>
                <w:bCs/>
                <w:sz w:val="22"/>
                <w:szCs w:val="22"/>
              </w:rPr>
              <w:t>1.</w:t>
            </w:r>
          </w:p>
        </w:tc>
        <w:tc>
          <w:tcPr>
            <w:tcW w:w="5046" w:type="dxa"/>
            <w:vAlign w:val="center"/>
          </w:tcPr>
          <w:p w:rsidR="00C5684C" w:rsidRPr="008C532D" w:rsidRDefault="00C5684C" w:rsidP="00C5684C">
            <w:pPr>
              <w:spacing w:line="276" w:lineRule="auto"/>
              <w:jc w:val="center"/>
              <w:rPr>
                <w:rFonts w:asciiTheme="minorHAnsi" w:hAnsiTheme="minorHAnsi" w:cstheme="minorHAnsi"/>
                <w:b/>
                <w:bCs/>
                <w:sz w:val="22"/>
                <w:szCs w:val="22"/>
              </w:rPr>
            </w:pPr>
            <w:r w:rsidRPr="008C532D">
              <w:rPr>
                <w:rFonts w:asciiTheme="minorHAnsi" w:hAnsiTheme="minorHAnsi" w:cstheme="minorHAnsi"/>
                <w:b/>
                <w:bCs/>
                <w:sz w:val="22"/>
                <w:szCs w:val="22"/>
              </w:rPr>
              <w:t>«ΚΩΝ.ΜΑΝΤΕΣ-ΔΗΜ.ΤΣΑΜΗΣ Ο.Ε.»</w:t>
            </w:r>
          </w:p>
        </w:tc>
      </w:tr>
    </w:tbl>
    <w:p w:rsidR="00056B00" w:rsidRPr="008C532D" w:rsidRDefault="00056B00" w:rsidP="00056B00">
      <w:pPr>
        <w:spacing w:before="40"/>
        <w:jc w:val="both"/>
        <w:rPr>
          <w:rFonts w:asciiTheme="minorHAnsi" w:hAnsiTheme="minorHAnsi" w:cstheme="minorHAnsi"/>
          <w:color w:val="000000"/>
          <w:sz w:val="22"/>
          <w:szCs w:val="22"/>
        </w:rPr>
      </w:pPr>
    </w:p>
    <w:p w:rsidR="00B30251" w:rsidRPr="008C532D" w:rsidRDefault="008700D6" w:rsidP="00056B00">
      <w:pPr>
        <w:spacing w:before="40"/>
        <w:jc w:val="both"/>
        <w:rPr>
          <w:rFonts w:asciiTheme="minorHAnsi" w:hAnsiTheme="minorHAnsi" w:cstheme="minorHAnsi"/>
          <w:color w:val="000000"/>
          <w:sz w:val="22"/>
          <w:szCs w:val="22"/>
        </w:rPr>
      </w:pPr>
      <w:r w:rsidRPr="008C532D">
        <w:rPr>
          <w:rFonts w:asciiTheme="minorHAnsi" w:hAnsiTheme="minorHAnsi" w:cstheme="minorHAnsi"/>
          <w:color w:val="000000"/>
          <w:sz w:val="22"/>
          <w:szCs w:val="22"/>
        </w:rPr>
        <w:t xml:space="preserve">Η </w:t>
      </w:r>
      <w:r w:rsidR="00EA643A" w:rsidRPr="008C532D">
        <w:rPr>
          <w:rFonts w:asciiTheme="minorHAnsi" w:hAnsiTheme="minorHAnsi" w:cstheme="minorHAnsi"/>
          <w:color w:val="000000"/>
          <w:sz w:val="22"/>
          <w:szCs w:val="22"/>
        </w:rPr>
        <w:t>επιτροπή διενέργειας/</w:t>
      </w:r>
      <w:r w:rsidR="00957485" w:rsidRPr="008C532D">
        <w:rPr>
          <w:rFonts w:asciiTheme="minorHAnsi" w:hAnsiTheme="minorHAnsi" w:cstheme="minorHAnsi"/>
          <w:color w:val="000000"/>
          <w:sz w:val="22"/>
          <w:szCs w:val="22"/>
        </w:rPr>
        <w:t>αξιολόγησης η οποία συγκροτήθηκε με την αρ.406/2019 Απόφαση Οικονομικής Επιτροπής</w:t>
      </w:r>
      <w:r w:rsidR="00957485" w:rsidRPr="008C532D">
        <w:rPr>
          <w:rFonts w:asciiTheme="minorHAnsi" w:hAnsiTheme="minorHAnsi" w:cstheme="minorHAnsi"/>
          <w:sz w:val="22"/>
          <w:szCs w:val="22"/>
        </w:rPr>
        <w:t xml:space="preserve"> </w:t>
      </w:r>
      <w:r w:rsidR="00957485" w:rsidRPr="008C532D">
        <w:rPr>
          <w:rFonts w:asciiTheme="minorHAnsi" w:hAnsiTheme="minorHAnsi" w:cstheme="minorHAnsi"/>
          <w:color w:val="000000"/>
          <w:sz w:val="22"/>
          <w:szCs w:val="22"/>
        </w:rPr>
        <w:t>προέβη στον έλεγχο των δικαιολογητικών συμμετοχής και των στοιχείων τ</w:t>
      </w:r>
      <w:r w:rsidRPr="008C532D">
        <w:rPr>
          <w:rFonts w:asciiTheme="minorHAnsi" w:hAnsiTheme="minorHAnsi" w:cstheme="minorHAnsi"/>
          <w:color w:val="000000"/>
          <w:sz w:val="22"/>
          <w:szCs w:val="22"/>
        </w:rPr>
        <w:t>ης</w:t>
      </w:r>
      <w:r w:rsidR="00957485" w:rsidRPr="008C532D">
        <w:rPr>
          <w:rFonts w:asciiTheme="minorHAnsi" w:hAnsiTheme="minorHAnsi" w:cstheme="minorHAnsi"/>
          <w:color w:val="000000"/>
          <w:sz w:val="22"/>
          <w:szCs w:val="22"/>
        </w:rPr>
        <w:t xml:space="preserve"> τεχνικ</w:t>
      </w:r>
      <w:r w:rsidRPr="008C532D">
        <w:rPr>
          <w:rFonts w:asciiTheme="minorHAnsi" w:hAnsiTheme="minorHAnsi" w:cstheme="minorHAnsi"/>
          <w:color w:val="000000"/>
          <w:sz w:val="22"/>
          <w:szCs w:val="22"/>
        </w:rPr>
        <w:t>ής</w:t>
      </w:r>
      <w:r w:rsidR="00957485" w:rsidRPr="008C532D">
        <w:rPr>
          <w:rFonts w:asciiTheme="minorHAnsi" w:hAnsiTheme="minorHAnsi" w:cstheme="minorHAnsi"/>
          <w:color w:val="000000"/>
          <w:sz w:val="22"/>
          <w:szCs w:val="22"/>
        </w:rPr>
        <w:t xml:space="preserve"> προσφορ</w:t>
      </w:r>
      <w:r w:rsidRPr="008C532D">
        <w:rPr>
          <w:rFonts w:asciiTheme="minorHAnsi" w:hAnsiTheme="minorHAnsi" w:cstheme="minorHAnsi"/>
          <w:color w:val="000000"/>
          <w:sz w:val="22"/>
          <w:szCs w:val="22"/>
        </w:rPr>
        <w:t>άς</w:t>
      </w:r>
      <w:r w:rsidR="00957485" w:rsidRPr="008C532D">
        <w:rPr>
          <w:rFonts w:asciiTheme="minorHAnsi" w:hAnsiTheme="minorHAnsi" w:cstheme="minorHAnsi"/>
          <w:color w:val="000000"/>
          <w:sz w:val="22"/>
          <w:szCs w:val="22"/>
        </w:rPr>
        <w:t xml:space="preserve"> που κατατέθηκ</w:t>
      </w:r>
      <w:r w:rsidRPr="008C532D">
        <w:rPr>
          <w:rFonts w:asciiTheme="minorHAnsi" w:hAnsiTheme="minorHAnsi" w:cstheme="minorHAnsi"/>
          <w:color w:val="000000"/>
          <w:sz w:val="22"/>
          <w:szCs w:val="22"/>
        </w:rPr>
        <w:t>ε</w:t>
      </w:r>
      <w:r w:rsidR="001C0BB0" w:rsidRPr="008C532D">
        <w:rPr>
          <w:rFonts w:asciiTheme="minorHAnsi" w:hAnsiTheme="minorHAnsi" w:cstheme="minorHAnsi"/>
          <w:color w:val="000000"/>
          <w:sz w:val="22"/>
          <w:szCs w:val="22"/>
        </w:rPr>
        <w:t xml:space="preserve"> και αφού διαπίστωσε ότι η υποβληθείσα προσφορά είναι  σύμφωνη με τη διακήρυξη του διαγωνισμού, σε ότι αφορά τα Δικαιολογητικά Συμμετοχής και την Τεχνική Προσφορά  προχώρησε</w:t>
      </w:r>
      <w:r w:rsidR="00957485" w:rsidRPr="008C532D">
        <w:rPr>
          <w:rFonts w:asciiTheme="minorHAnsi" w:hAnsiTheme="minorHAnsi" w:cstheme="minorHAnsi"/>
          <w:color w:val="000000"/>
          <w:sz w:val="22"/>
          <w:szCs w:val="22"/>
        </w:rPr>
        <w:t xml:space="preserve"> στην αξιολόγηση της τεχνικής προσφοράς σύμφωνα με τις απαιτήσεις της υπ’ </w:t>
      </w:r>
      <w:proofErr w:type="spellStart"/>
      <w:r w:rsidR="00957485" w:rsidRPr="008C532D">
        <w:rPr>
          <w:rFonts w:asciiTheme="minorHAnsi" w:hAnsiTheme="minorHAnsi" w:cstheme="minorHAnsi"/>
          <w:color w:val="000000"/>
          <w:sz w:val="22"/>
          <w:szCs w:val="22"/>
        </w:rPr>
        <w:t>αριθμ</w:t>
      </w:r>
      <w:proofErr w:type="spellEnd"/>
      <w:r w:rsidR="00957485" w:rsidRPr="008C532D">
        <w:rPr>
          <w:rFonts w:asciiTheme="minorHAnsi" w:hAnsiTheme="minorHAnsi" w:cstheme="minorHAnsi"/>
          <w:color w:val="000000"/>
          <w:sz w:val="22"/>
          <w:szCs w:val="22"/>
        </w:rPr>
        <w:t xml:space="preserve">. </w:t>
      </w:r>
      <w:r w:rsidR="00B557E9" w:rsidRPr="008C532D">
        <w:rPr>
          <w:rFonts w:asciiTheme="minorHAnsi" w:hAnsiTheme="minorHAnsi" w:cstheme="minorHAnsi"/>
          <w:color w:val="000000"/>
          <w:sz w:val="22"/>
          <w:szCs w:val="22"/>
        </w:rPr>
        <w:t>14/2020</w:t>
      </w:r>
      <w:r w:rsidR="00957485" w:rsidRPr="008C532D">
        <w:rPr>
          <w:rFonts w:asciiTheme="minorHAnsi" w:hAnsiTheme="minorHAnsi" w:cstheme="minorHAnsi"/>
          <w:color w:val="000000"/>
          <w:sz w:val="22"/>
          <w:szCs w:val="22"/>
        </w:rPr>
        <w:t xml:space="preserve"> μελέτης της Δ/</w:t>
      </w:r>
      <w:proofErr w:type="spellStart"/>
      <w:r w:rsidR="00957485" w:rsidRPr="008C532D">
        <w:rPr>
          <w:rFonts w:asciiTheme="minorHAnsi" w:hAnsiTheme="minorHAnsi" w:cstheme="minorHAnsi"/>
          <w:color w:val="000000"/>
          <w:sz w:val="22"/>
          <w:szCs w:val="22"/>
        </w:rPr>
        <w:t>νσης</w:t>
      </w:r>
      <w:proofErr w:type="spellEnd"/>
      <w:r w:rsidR="00957485" w:rsidRPr="008C532D">
        <w:rPr>
          <w:rFonts w:asciiTheme="minorHAnsi" w:hAnsiTheme="minorHAnsi" w:cstheme="minorHAnsi"/>
          <w:color w:val="000000"/>
          <w:sz w:val="22"/>
          <w:szCs w:val="22"/>
        </w:rPr>
        <w:t xml:space="preserve">  Διοικητικών Υπηρεσιών, Προγραμματισμού &amp; Ηλεκτρονικής Διακυβέρνησης και συνέταξε τον παρακάτω πίνακα αξιολόγησης της μοναδικής προσφοράς που υποβλήθηκε από το φορέα «ΚΩΝ. ΜΑΝΤΕΣ – ΔΗΜ. ΤΣΑΜΗΣ Ο.Ε.»</w:t>
      </w:r>
      <w:r w:rsidR="001C0BB0" w:rsidRPr="008C532D">
        <w:rPr>
          <w:rFonts w:asciiTheme="minorHAnsi" w:hAnsiTheme="minorHAnsi" w:cstheme="minorHAnsi"/>
          <w:color w:val="000000"/>
          <w:sz w:val="22"/>
          <w:szCs w:val="22"/>
        </w:rPr>
        <w:t>.</w:t>
      </w:r>
    </w:p>
    <w:p w:rsidR="00957485" w:rsidRPr="008C532D" w:rsidRDefault="0038564F" w:rsidP="00957485">
      <w:pPr>
        <w:tabs>
          <w:tab w:val="left" w:pos="284"/>
        </w:tabs>
        <w:ind w:left="-284"/>
        <w:contextualSpacing/>
        <w:jc w:val="center"/>
        <w:rPr>
          <w:rFonts w:asciiTheme="minorHAnsi" w:hAnsiTheme="minorHAnsi" w:cstheme="minorHAnsi"/>
          <w:b/>
          <w:sz w:val="22"/>
          <w:szCs w:val="22"/>
        </w:rPr>
      </w:pPr>
      <w:r w:rsidRPr="008C532D">
        <w:rPr>
          <w:rFonts w:asciiTheme="minorHAnsi" w:hAnsiTheme="minorHAnsi" w:cstheme="minorHAnsi"/>
          <w:b/>
          <w:sz w:val="22"/>
          <w:szCs w:val="22"/>
        </w:rPr>
        <w:t xml:space="preserve">     </w:t>
      </w:r>
      <w:r w:rsidR="00957485" w:rsidRPr="008C532D">
        <w:rPr>
          <w:rFonts w:asciiTheme="minorHAnsi" w:hAnsiTheme="minorHAnsi" w:cstheme="minorHAnsi"/>
          <w:b/>
          <w:sz w:val="22"/>
          <w:szCs w:val="22"/>
        </w:rPr>
        <w:t>ΠΙΝΑΚΑΣ ΑΞΙΟΛΟΓΗΣΗΣ ΤΕΧΝΙΚΗΣ ΠΡΟΣΦΟΡΑΣ</w:t>
      </w:r>
    </w:p>
    <w:p w:rsidR="00957485" w:rsidRPr="008C532D" w:rsidRDefault="00957485" w:rsidP="00957485">
      <w:pPr>
        <w:tabs>
          <w:tab w:val="left" w:pos="284"/>
        </w:tabs>
        <w:ind w:left="-284"/>
        <w:contextualSpacing/>
        <w:jc w:val="center"/>
        <w:rPr>
          <w:rFonts w:asciiTheme="minorHAnsi" w:hAnsiTheme="minorHAnsi" w:cstheme="minorHAnsi"/>
          <w:b/>
          <w:sz w:val="22"/>
          <w:szCs w:val="22"/>
        </w:rPr>
      </w:pPr>
      <w:r w:rsidRPr="008C532D">
        <w:rPr>
          <w:rFonts w:asciiTheme="minorHAnsi" w:hAnsiTheme="minorHAnsi" w:cstheme="minorHAnsi"/>
          <w:b/>
          <w:sz w:val="22"/>
          <w:szCs w:val="22"/>
        </w:rPr>
        <w:t xml:space="preserve">    ΦΟΡΕΑΣ: «ΚΩΝ.ΜΑΝΤΕΣ – ΔΗΜ. ΤΣΑΜΗΣ Ο.Ε.»</w:t>
      </w:r>
    </w:p>
    <w:p w:rsidR="00957485" w:rsidRPr="008C532D" w:rsidRDefault="00957485" w:rsidP="00957485">
      <w:pPr>
        <w:tabs>
          <w:tab w:val="left" w:pos="284"/>
        </w:tabs>
        <w:ind w:left="-284"/>
        <w:contextualSpacing/>
        <w:jc w:val="both"/>
        <w:rPr>
          <w:rFonts w:asciiTheme="minorHAnsi" w:hAnsiTheme="minorHAnsi" w:cstheme="minorHAnsi"/>
          <w:b/>
          <w:sz w:val="22"/>
          <w:szCs w:val="22"/>
        </w:rPr>
      </w:pPr>
    </w:p>
    <w:tbl>
      <w:tblPr>
        <w:tblStyle w:val="a8"/>
        <w:tblpPr w:leftFromText="180" w:rightFromText="180" w:vertAnchor="text" w:tblpXSpec="center" w:tblpY="1"/>
        <w:tblOverlap w:val="never"/>
        <w:tblW w:w="0" w:type="auto"/>
        <w:tblLayout w:type="fixed"/>
        <w:tblLook w:val="04A0" w:firstRow="1" w:lastRow="0" w:firstColumn="1" w:lastColumn="0" w:noHBand="0" w:noVBand="1"/>
      </w:tblPr>
      <w:tblGrid>
        <w:gridCol w:w="559"/>
        <w:gridCol w:w="3944"/>
        <w:gridCol w:w="1701"/>
        <w:gridCol w:w="1701"/>
        <w:gridCol w:w="1098"/>
      </w:tblGrid>
      <w:tr w:rsidR="008700D6" w:rsidRPr="008C532D" w:rsidTr="00BE3844">
        <w:tc>
          <w:tcPr>
            <w:tcW w:w="4503" w:type="dxa"/>
            <w:gridSpan w:val="2"/>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ΚΡΙΤΗΡΙΑ ΑΞΙΟΛΟΓΗΣΗΣ</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ΒΑΘΜΟΛΟΓΙΑ</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ΣΥΝΤΕΛΕΣΤΗΣ ΒΑΡΥΤΗΤΑΣ</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ΣΥΝΟΛΟ</w:t>
            </w: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lastRenderedPageBreak/>
              <w:t>Α.</w:t>
            </w: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Στοιχεία τεχνικών Προδιαγραφών και Ποιότητας</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50%</w:t>
            </w:r>
          </w:p>
        </w:tc>
        <w:tc>
          <w:tcPr>
            <w:tcW w:w="1098" w:type="dxa"/>
            <w:tcBorders>
              <w:top w:val="single" w:sz="4" w:space="0" w:color="auto"/>
              <w:left w:val="single" w:sz="4" w:space="0" w:color="auto"/>
              <w:bottom w:val="single" w:sz="4" w:space="0" w:color="auto"/>
              <w:right w:val="single" w:sz="4" w:space="0" w:color="auto"/>
            </w:tcBorders>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Α.1</w:t>
            </w: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rPr>
                <w:rFonts w:asciiTheme="minorHAnsi" w:hAnsiTheme="minorHAnsi" w:cstheme="minorHAnsi"/>
                <w:sz w:val="22"/>
                <w:szCs w:val="22"/>
                <w:lang w:eastAsia="en-US"/>
              </w:rPr>
            </w:pPr>
            <w:r w:rsidRPr="008C532D">
              <w:rPr>
                <w:rFonts w:asciiTheme="minorHAnsi" w:hAnsiTheme="minorHAnsi" w:cstheme="minorHAnsi"/>
                <w:sz w:val="22"/>
                <w:szCs w:val="22"/>
                <w:lang w:eastAsia="en-US"/>
              </w:rPr>
              <w:t>Συμφωνία με ουσιώδη τεχνικά χαρακτηριστικά</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35%</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35,00</w:t>
            </w: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Α.2</w:t>
            </w: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rPr>
                <w:rFonts w:asciiTheme="minorHAnsi" w:hAnsiTheme="minorHAnsi" w:cstheme="minorHAnsi"/>
                <w:sz w:val="22"/>
                <w:szCs w:val="22"/>
                <w:lang w:eastAsia="en-US"/>
              </w:rPr>
            </w:pPr>
            <w:r w:rsidRPr="008C532D">
              <w:rPr>
                <w:rFonts w:asciiTheme="minorHAnsi" w:hAnsiTheme="minorHAnsi" w:cstheme="minorHAnsi"/>
                <w:sz w:val="22"/>
                <w:szCs w:val="22"/>
                <w:lang w:eastAsia="en-US"/>
              </w:rPr>
              <w:t>Ποιότητα, Καταλληλότητα,  Διαχείρισης της προμήθειας</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15%</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15,00</w:t>
            </w: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Β.</w:t>
            </w: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 xml:space="preserve">Τεχνική Υποστήριξη και </w:t>
            </w:r>
            <w:proofErr w:type="spellStart"/>
            <w:r w:rsidRPr="008C532D">
              <w:rPr>
                <w:rFonts w:asciiTheme="minorHAnsi" w:hAnsiTheme="minorHAnsi" w:cstheme="minorHAnsi"/>
                <w:b/>
                <w:sz w:val="22"/>
                <w:szCs w:val="22"/>
                <w:lang w:eastAsia="en-US"/>
              </w:rPr>
              <w:t>Καλύψη</w:t>
            </w:r>
            <w:proofErr w:type="spellEnd"/>
          </w:p>
        </w:tc>
        <w:tc>
          <w:tcPr>
            <w:tcW w:w="1701" w:type="dxa"/>
            <w:tcBorders>
              <w:top w:val="single" w:sz="4" w:space="0" w:color="auto"/>
              <w:left w:val="single" w:sz="4" w:space="0" w:color="auto"/>
              <w:bottom w:val="single" w:sz="4" w:space="0" w:color="auto"/>
              <w:right w:val="single" w:sz="4" w:space="0" w:color="auto"/>
            </w:tcBorders>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50%</w:t>
            </w:r>
          </w:p>
        </w:tc>
        <w:tc>
          <w:tcPr>
            <w:tcW w:w="1098" w:type="dxa"/>
            <w:tcBorders>
              <w:top w:val="single" w:sz="4" w:space="0" w:color="auto"/>
              <w:left w:val="single" w:sz="4" w:space="0" w:color="auto"/>
              <w:bottom w:val="single" w:sz="4" w:space="0" w:color="auto"/>
              <w:right w:val="single" w:sz="4" w:space="0" w:color="auto"/>
            </w:tcBorders>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tcPr>
          <w:p w:rsidR="008700D6" w:rsidRPr="008C532D" w:rsidRDefault="008700D6" w:rsidP="00BE3844">
            <w:pPr>
              <w:pStyle w:val="a9"/>
              <w:tabs>
                <w:tab w:val="left" w:pos="284"/>
              </w:tabs>
              <w:ind w:left="0"/>
              <w:jc w:val="center"/>
              <w:rPr>
                <w:rFonts w:asciiTheme="minorHAnsi" w:hAnsiTheme="minorHAnsi" w:cstheme="minorHAnsi"/>
                <w:b/>
                <w:sz w:val="22"/>
                <w:szCs w:val="22"/>
                <w:lang w:val="en-US" w:eastAsia="en-US"/>
              </w:rPr>
            </w:pP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rPr>
                <w:rFonts w:asciiTheme="minorHAnsi" w:hAnsiTheme="minorHAnsi" w:cstheme="minorHAnsi"/>
                <w:sz w:val="22"/>
                <w:szCs w:val="22"/>
                <w:lang w:eastAsia="en-US"/>
              </w:rPr>
            </w:pPr>
            <w:proofErr w:type="spellStart"/>
            <w:r w:rsidRPr="008C532D">
              <w:rPr>
                <w:rFonts w:asciiTheme="minorHAnsi" w:hAnsiTheme="minorHAnsi" w:cstheme="minorHAnsi"/>
                <w:sz w:val="22"/>
                <w:szCs w:val="22"/>
                <w:lang w:val="en-US" w:eastAsia="en-US"/>
              </w:rPr>
              <w:t>HelpDesk</w:t>
            </w:r>
            <w:proofErr w:type="spellEnd"/>
            <w:r w:rsidR="001C0BB0" w:rsidRPr="008C532D">
              <w:rPr>
                <w:rFonts w:asciiTheme="minorHAnsi" w:hAnsiTheme="minorHAnsi" w:cstheme="minorHAnsi"/>
                <w:sz w:val="22"/>
                <w:szCs w:val="22"/>
                <w:lang w:eastAsia="en-US"/>
              </w:rPr>
              <w:t xml:space="preserve"> </w:t>
            </w:r>
            <w:r w:rsidRPr="008C532D">
              <w:rPr>
                <w:rFonts w:asciiTheme="minorHAnsi" w:hAnsiTheme="minorHAnsi" w:cstheme="minorHAnsi"/>
                <w:sz w:val="22"/>
                <w:szCs w:val="22"/>
                <w:lang w:eastAsia="en-US"/>
              </w:rPr>
              <w:t>(διαδικασίες και υπηρεσίες εξυπηρέτησης – υποστήριξης)</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10%</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10,00</w:t>
            </w: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tcPr>
          <w:p w:rsidR="008700D6" w:rsidRPr="008C532D" w:rsidRDefault="008700D6" w:rsidP="00BE3844">
            <w:pPr>
              <w:pStyle w:val="a9"/>
              <w:tabs>
                <w:tab w:val="left" w:pos="284"/>
              </w:tabs>
              <w:ind w:left="0"/>
              <w:jc w:val="both"/>
              <w:rPr>
                <w:rFonts w:asciiTheme="minorHAnsi" w:hAnsiTheme="minorHAnsi" w:cstheme="minorHAnsi"/>
                <w:b/>
                <w:sz w:val="22"/>
                <w:szCs w:val="22"/>
                <w:lang w:eastAsia="en-US"/>
              </w:rPr>
            </w:pP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rPr>
                <w:rFonts w:asciiTheme="minorHAnsi" w:hAnsiTheme="minorHAnsi" w:cstheme="minorHAnsi"/>
                <w:sz w:val="22"/>
                <w:szCs w:val="22"/>
                <w:lang w:eastAsia="en-US"/>
              </w:rPr>
            </w:pPr>
            <w:r w:rsidRPr="008C532D">
              <w:rPr>
                <w:rFonts w:asciiTheme="minorHAnsi" w:hAnsiTheme="minorHAnsi" w:cstheme="minorHAnsi"/>
                <w:sz w:val="22"/>
                <w:szCs w:val="22"/>
                <w:lang w:eastAsia="en-US"/>
              </w:rPr>
              <w:t>Εκπαίδευση προσωπικού – επίδειξη λειτουργίας</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5%</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5,00</w:t>
            </w: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tcPr>
          <w:p w:rsidR="008700D6" w:rsidRPr="008C532D" w:rsidRDefault="008700D6" w:rsidP="00BE3844">
            <w:pPr>
              <w:pStyle w:val="a9"/>
              <w:tabs>
                <w:tab w:val="left" w:pos="284"/>
              </w:tabs>
              <w:ind w:left="0"/>
              <w:jc w:val="both"/>
              <w:rPr>
                <w:rFonts w:asciiTheme="minorHAnsi" w:hAnsiTheme="minorHAnsi" w:cstheme="minorHAnsi"/>
                <w:b/>
                <w:sz w:val="22"/>
                <w:szCs w:val="22"/>
                <w:lang w:eastAsia="en-US"/>
              </w:rPr>
            </w:pP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rPr>
                <w:rFonts w:asciiTheme="minorHAnsi" w:hAnsiTheme="minorHAnsi" w:cstheme="minorHAnsi"/>
                <w:sz w:val="22"/>
                <w:szCs w:val="22"/>
                <w:lang w:eastAsia="en-US"/>
              </w:rPr>
            </w:pPr>
            <w:r w:rsidRPr="008C532D">
              <w:rPr>
                <w:rFonts w:asciiTheme="minorHAnsi" w:hAnsiTheme="minorHAnsi" w:cstheme="minorHAnsi"/>
                <w:sz w:val="22"/>
                <w:szCs w:val="22"/>
                <w:lang w:eastAsia="en-US"/>
              </w:rPr>
              <w:t>Χρόνος παράδοσης (εντός δέκα ημερών)</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120</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20%</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24,00</w:t>
            </w: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tcPr>
          <w:p w:rsidR="008700D6" w:rsidRPr="008C532D" w:rsidRDefault="008700D6" w:rsidP="00BE3844">
            <w:pPr>
              <w:pStyle w:val="a9"/>
              <w:tabs>
                <w:tab w:val="left" w:pos="284"/>
              </w:tabs>
              <w:ind w:left="0"/>
              <w:jc w:val="both"/>
              <w:rPr>
                <w:rFonts w:asciiTheme="minorHAnsi" w:hAnsiTheme="minorHAnsi" w:cstheme="minorHAnsi"/>
                <w:b/>
                <w:sz w:val="22"/>
                <w:szCs w:val="22"/>
                <w:lang w:eastAsia="en-US"/>
              </w:rPr>
            </w:pP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rPr>
                <w:rFonts w:asciiTheme="minorHAnsi" w:hAnsiTheme="minorHAnsi" w:cstheme="minorHAnsi"/>
                <w:sz w:val="22"/>
                <w:szCs w:val="22"/>
                <w:lang w:eastAsia="en-US"/>
              </w:rPr>
            </w:pPr>
            <w:r w:rsidRPr="008C532D">
              <w:rPr>
                <w:rFonts w:asciiTheme="minorHAnsi" w:hAnsiTheme="minorHAnsi" w:cstheme="minorHAnsi"/>
                <w:sz w:val="22"/>
                <w:szCs w:val="22"/>
                <w:lang w:eastAsia="en-US"/>
              </w:rPr>
              <w:t>Χρόνος απόκρισης από την αναγγελία βλάβης (εντός εξήντα λεπτών της ώρας)</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120</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15%</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18,00</w:t>
            </w:r>
          </w:p>
        </w:tc>
      </w:tr>
      <w:tr w:rsidR="008700D6" w:rsidRPr="008C532D" w:rsidTr="00BE3844">
        <w:tc>
          <w:tcPr>
            <w:tcW w:w="559" w:type="dxa"/>
            <w:tcBorders>
              <w:top w:val="single" w:sz="4" w:space="0" w:color="auto"/>
              <w:left w:val="nil"/>
              <w:bottom w:val="nil"/>
              <w:right w:val="nil"/>
            </w:tcBorders>
          </w:tcPr>
          <w:p w:rsidR="008700D6" w:rsidRPr="008C532D" w:rsidRDefault="008700D6" w:rsidP="00BE3844">
            <w:pPr>
              <w:pStyle w:val="a9"/>
              <w:tabs>
                <w:tab w:val="left" w:pos="284"/>
              </w:tabs>
              <w:ind w:left="0"/>
              <w:jc w:val="both"/>
              <w:rPr>
                <w:rFonts w:asciiTheme="minorHAnsi" w:hAnsiTheme="minorHAnsi" w:cstheme="minorHAnsi"/>
                <w:b/>
                <w:sz w:val="22"/>
                <w:szCs w:val="22"/>
                <w:lang w:eastAsia="en-US"/>
              </w:rPr>
            </w:pPr>
          </w:p>
        </w:tc>
        <w:tc>
          <w:tcPr>
            <w:tcW w:w="3944" w:type="dxa"/>
            <w:tcBorders>
              <w:top w:val="single" w:sz="4" w:space="0" w:color="auto"/>
              <w:left w:val="nil"/>
              <w:bottom w:val="nil"/>
              <w:right w:val="nil"/>
            </w:tcBorders>
          </w:tcPr>
          <w:p w:rsidR="008700D6" w:rsidRPr="008C532D" w:rsidRDefault="008700D6" w:rsidP="00BE3844">
            <w:pPr>
              <w:pStyle w:val="a9"/>
              <w:tabs>
                <w:tab w:val="left" w:pos="284"/>
              </w:tabs>
              <w:ind w:left="0"/>
              <w:jc w:val="both"/>
              <w:rPr>
                <w:rFonts w:asciiTheme="minorHAnsi" w:hAnsiTheme="minorHAnsi" w:cstheme="minorHAnsi"/>
                <w:b/>
                <w:sz w:val="22"/>
                <w:szCs w:val="22"/>
                <w:lang w:eastAsia="en-US"/>
              </w:rPr>
            </w:pPr>
          </w:p>
        </w:tc>
        <w:tc>
          <w:tcPr>
            <w:tcW w:w="1701" w:type="dxa"/>
            <w:tcBorders>
              <w:top w:val="single" w:sz="4" w:space="0" w:color="auto"/>
              <w:left w:val="nil"/>
              <w:bottom w:val="nil"/>
              <w:right w:val="single" w:sz="4" w:space="0" w:color="auto"/>
            </w:tcBorders>
          </w:tcPr>
          <w:p w:rsidR="008700D6" w:rsidRPr="008C532D" w:rsidRDefault="008700D6" w:rsidP="00BE3844">
            <w:pPr>
              <w:pStyle w:val="a9"/>
              <w:tabs>
                <w:tab w:val="left" w:pos="284"/>
              </w:tabs>
              <w:ind w:left="0"/>
              <w:jc w:val="both"/>
              <w:rPr>
                <w:rFonts w:asciiTheme="minorHAnsi" w:hAnsiTheme="minorHAnsi" w:cstheme="minorHAnsi"/>
                <w:b/>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Α.Β.Τ.Π.</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107</w:t>
            </w:r>
          </w:p>
        </w:tc>
      </w:tr>
    </w:tbl>
    <w:p w:rsidR="008700D6" w:rsidRPr="008C532D" w:rsidRDefault="008700D6" w:rsidP="00056B0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Ο Απόλυτος Βαθμός Τεχνικής Προσφοράς σύμφωνα με τα παραπάνω είναι ΑΒΤΠ = 107.</w:t>
      </w:r>
    </w:p>
    <w:p w:rsidR="008700D6" w:rsidRPr="008C532D" w:rsidRDefault="008700D6"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Ο Τελικός Βαθμός της Τεχνικής Προσφοράς είναι ΤΒΤΠ = 107/107*100=100</w:t>
      </w:r>
    </w:p>
    <w:p w:rsidR="008700D6" w:rsidRPr="008C532D" w:rsidRDefault="008700D6" w:rsidP="001C0BB0">
      <w:pPr>
        <w:spacing w:before="40"/>
        <w:jc w:val="both"/>
        <w:rPr>
          <w:rFonts w:asciiTheme="minorHAnsi" w:hAnsiTheme="minorHAnsi" w:cstheme="minorHAnsi"/>
          <w:color w:val="000000"/>
          <w:sz w:val="22"/>
          <w:szCs w:val="22"/>
        </w:rPr>
      </w:pPr>
      <w:r w:rsidRPr="008C532D">
        <w:rPr>
          <w:rFonts w:asciiTheme="minorHAnsi" w:hAnsiTheme="minorHAnsi" w:cstheme="minorHAnsi"/>
          <w:color w:val="000000"/>
          <w:sz w:val="22"/>
          <w:szCs w:val="22"/>
        </w:rPr>
        <w:t>Μετά τα παραπάνω και σύμφωνα με τα οριζόμενα στο άρθρο 3.1.2 της Διακήρυξης όπου  «η αποσφράγιση του φακέλου  των δικαιολογητικών συμμετοχής, των τεχνικών προσφορών και των οικονομικών προσφορών μπορούν να γίνουν, κατά την κρίση της Επιτροπής, σε μια δημόσια συνεδρίαση», η Επιτροπή προχώρησε στο επόμενο στάδιο, του ανοίγματος των οικονομικών προσφορών του μοναδικού προσφέροντα φορέα, του οποίου η προσφορά  ήταν σύμφωνη με τα στοιχεία της διακήρυξης του διαγωνισμού σε ότι αφορά στα δικαιολογητικά συμμετοχής και την τεχνική προσφορά.</w:t>
      </w:r>
    </w:p>
    <w:p w:rsidR="008700D6" w:rsidRPr="008C532D" w:rsidRDefault="008700D6" w:rsidP="001C0BB0">
      <w:pPr>
        <w:spacing w:before="40" w:after="60"/>
        <w:jc w:val="both"/>
        <w:rPr>
          <w:rFonts w:asciiTheme="minorHAnsi" w:hAnsiTheme="minorHAnsi" w:cstheme="minorHAnsi"/>
          <w:color w:val="000000"/>
          <w:sz w:val="22"/>
          <w:szCs w:val="22"/>
        </w:rPr>
      </w:pPr>
      <w:r w:rsidRPr="008C532D">
        <w:rPr>
          <w:rFonts w:asciiTheme="minorHAnsi" w:hAnsiTheme="minorHAnsi" w:cstheme="minorHAnsi"/>
          <w:color w:val="000000"/>
          <w:sz w:val="22"/>
          <w:szCs w:val="22"/>
        </w:rPr>
        <w:t xml:space="preserve">Η Επιτροπή διαπίστωσε ότι η υποβληθείσα οικονομική  προσφορά έχει συνταχθεί σύμφωνα με τους όρους της Διακήρυξης και το έντυπο της οικονομικής προσφοράς που συνοδεύει την </w:t>
      </w:r>
      <w:proofErr w:type="spellStart"/>
      <w:r w:rsidRPr="008C532D">
        <w:rPr>
          <w:rFonts w:asciiTheme="minorHAnsi" w:hAnsiTheme="minorHAnsi" w:cstheme="minorHAnsi"/>
          <w:color w:val="000000"/>
          <w:sz w:val="22"/>
          <w:szCs w:val="22"/>
        </w:rPr>
        <w:t>αριθμ</w:t>
      </w:r>
      <w:proofErr w:type="spellEnd"/>
      <w:r w:rsidRPr="008C532D">
        <w:rPr>
          <w:rFonts w:asciiTheme="minorHAnsi" w:hAnsiTheme="minorHAnsi" w:cstheme="minorHAnsi"/>
          <w:color w:val="000000"/>
          <w:sz w:val="22"/>
          <w:szCs w:val="22"/>
        </w:rPr>
        <w:t>.</w:t>
      </w:r>
      <w:r w:rsidR="00C16E75" w:rsidRPr="008C532D">
        <w:rPr>
          <w:rFonts w:asciiTheme="minorHAnsi" w:hAnsiTheme="minorHAnsi" w:cstheme="minorHAnsi"/>
          <w:color w:val="000000"/>
          <w:sz w:val="22"/>
          <w:szCs w:val="22"/>
        </w:rPr>
        <w:t xml:space="preserve"> 14/2020</w:t>
      </w:r>
      <w:r w:rsidRPr="008C532D">
        <w:rPr>
          <w:rFonts w:asciiTheme="minorHAnsi" w:hAnsiTheme="minorHAnsi" w:cstheme="minorHAnsi"/>
          <w:color w:val="000000"/>
          <w:sz w:val="22"/>
          <w:szCs w:val="22"/>
        </w:rPr>
        <w:t xml:space="preserve">  Μελέτη της Δ/</w:t>
      </w:r>
      <w:proofErr w:type="spellStart"/>
      <w:r w:rsidRPr="008C532D">
        <w:rPr>
          <w:rFonts w:asciiTheme="minorHAnsi" w:hAnsiTheme="minorHAnsi" w:cstheme="minorHAnsi"/>
          <w:color w:val="000000"/>
          <w:sz w:val="22"/>
          <w:szCs w:val="22"/>
        </w:rPr>
        <w:t>νσης</w:t>
      </w:r>
      <w:proofErr w:type="spellEnd"/>
      <w:r w:rsidRPr="008C532D">
        <w:rPr>
          <w:rFonts w:asciiTheme="minorHAnsi" w:hAnsiTheme="minorHAnsi" w:cstheme="minorHAnsi"/>
          <w:color w:val="000000"/>
          <w:sz w:val="22"/>
          <w:szCs w:val="22"/>
        </w:rPr>
        <w:t xml:space="preserve">  Διοικητικών Υπηρεσιών, Προγραμματισμού &amp; Ηλεκτρονικής Διακυβέρνησης, και έχει ως εξής :</w:t>
      </w:r>
    </w:p>
    <w:tbl>
      <w:tblPr>
        <w:tblW w:w="0" w:type="auto"/>
        <w:jc w:val="center"/>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1"/>
        <w:gridCol w:w="3494"/>
        <w:gridCol w:w="2410"/>
        <w:gridCol w:w="2410"/>
      </w:tblGrid>
      <w:tr w:rsidR="008700D6" w:rsidRPr="008C532D" w:rsidTr="003777B1">
        <w:trPr>
          <w:jc w:val="center"/>
        </w:trPr>
        <w:tc>
          <w:tcPr>
            <w:tcW w:w="661" w:type="dxa"/>
            <w:tcBorders>
              <w:top w:val="single" w:sz="4" w:space="0" w:color="auto"/>
              <w:left w:val="single" w:sz="4" w:space="0" w:color="auto"/>
              <w:bottom w:val="single" w:sz="4" w:space="0" w:color="auto"/>
              <w:right w:val="single" w:sz="4" w:space="0" w:color="auto"/>
            </w:tcBorders>
            <w:hideMark/>
          </w:tcPr>
          <w:p w:rsidR="008700D6" w:rsidRPr="008C532D" w:rsidRDefault="008700D6">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Α/Α</w:t>
            </w:r>
          </w:p>
        </w:tc>
        <w:tc>
          <w:tcPr>
            <w:tcW w:w="3494" w:type="dxa"/>
            <w:tcBorders>
              <w:top w:val="single" w:sz="4" w:space="0" w:color="auto"/>
              <w:left w:val="single" w:sz="4" w:space="0" w:color="auto"/>
              <w:bottom w:val="single" w:sz="4" w:space="0" w:color="auto"/>
              <w:right w:val="single" w:sz="4" w:space="0" w:color="auto"/>
            </w:tcBorders>
            <w:hideMark/>
          </w:tcPr>
          <w:p w:rsidR="008700D6" w:rsidRPr="008C532D" w:rsidRDefault="008700D6">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ΕΠΩΝΥΜΙΑ</w:t>
            </w:r>
          </w:p>
        </w:tc>
        <w:tc>
          <w:tcPr>
            <w:tcW w:w="2410" w:type="dxa"/>
            <w:tcBorders>
              <w:top w:val="single" w:sz="4" w:space="0" w:color="auto"/>
              <w:left w:val="single" w:sz="4" w:space="0" w:color="auto"/>
              <w:bottom w:val="single" w:sz="4" w:space="0" w:color="auto"/>
              <w:right w:val="single" w:sz="4" w:space="0" w:color="auto"/>
            </w:tcBorders>
            <w:hideMark/>
          </w:tcPr>
          <w:p w:rsidR="008700D6" w:rsidRPr="008C532D" w:rsidRDefault="008700D6" w:rsidP="001C0BB0">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Οικονομική προσφορά σε ευρώ</w:t>
            </w:r>
            <w:r w:rsidR="001C0BB0" w:rsidRPr="008C532D">
              <w:rPr>
                <w:rFonts w:asciiTheme="minorHAnsi" w:hAnsiTheme="minorHAnsi" w:cstheme="minorHAnsi"/>
                <w:sz w:val="22"/>
                <w:szCs w:val="22"/>
                <w:lang w:eastAsia="en-US"/>
              </w:rPr>
              <w:t xml:space="preserve"> </w:t>
            </w:r>
            <w:r w:rsidRPr="008C532D">
              <w:rPr>
                <w:rFonts w:asciiTheme="minorHAnsi" w:hAnsiTheme="minorHAnsi" w:cstheme="minorHAnsi"/>
                <w:sz w:val="22"/>
                <w:szCs w:val="22"/>
                <w:lang w:eastAsia="en-US"/>
              </w:rPr>
              <w:t>χωρίς ΦΠΑ</w:t>
            </w:r>
          </w:p>
        </w:tc>
        <w:tc>
          <w:tcPr>
            <w:tcW w:w="2410" w:type="dxa"/>
            <w:tcBorders>
              <w:top w:val="single" w:sz="4" w:space="0" w:color="auto"/>
              <w:left w:val="single" w:sz="4" w:space="0" w:color="auto"/>
              <w:bottom w:val="single" w:sz="4" w:space="0" w:color="auto"/>
              <w:right w:val="single" w:sz="4" w:space="0" w:color="auto"/>
            </w:tcBorders>
            <w:hideMark/>
          </w:tcPr>
          <w:p w:rsidR="008700D6" w:rsidRPr="008C532D" w:rsidRDefault="008700D6" w:rsidP="001C0BB0">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Οικονομική προσφορά σε ευρώ</w:t>
            </w:r>
            <w:r w:rsidR="001C0BB0" w:rsidRPr="008C532D">
              <w:rPr>
                <w:rFonts w:asciiTheme="minorHAnsi" w:hAnsiTheme="minorHAnsi" w:cstheme="minorHAnsi"/>
                <w:sz w:val="22"/>
                <w:szCs w:val="22"/>
                <w:lang w:eastAsia="en-US"/>
              </w:rPr>
              <w:t xml:space="preserve"> </w:t>
            </w:r>
            <w:r w:rsidRPr="008C532D">
              <w:rPr>
                <w:rFonts w:asciiTheme="minorHAnsi" w:hAnsiTheme="minorHAnsi" w:cstheme="minorHAnsi"/>
                <w:sz w:val="22"/>
                <w:szCs w:val="22"/>
                <w:lang w:eastAsia="en-US"/>
              </w:rPr>
              <w:t>με ΦΠΑ 24%</w:t>
            </w:r>
          </w:p>
        </w:tc>
      </w:tr>
      <w:tr w:rsidR="008700D6" w:rsidRPr="008C532D" w:rsidTr="003777B1">
        <w:trPr>
          <w:jc w:val="center"/>
        </w:trPr>
        <w:tc>
          <w:tcPr>
            <w:tcW w:w="661" w:type="dxa"/>
            <w:tcBorders>
              <w:top w:val="single" w:sz="4" w:space="0" w:color="auto"/>
              <w:left w:val="single" w:sz="4" w:space="0" w:color="auto"/>
              <w:bottom w:val="single" w:sz="4" w:space="0" w:color="auto"/>
              <w:right w:val="single" w:sz="4" w:space="0" w:color="auto"/>
            </w:tcBorders>
            <w:hideMark/>
          </w:tcPr>
          <w:p w:rsidR="008700D6" w:rsidRPr="008C532D" w:rsidRDefault="008700D6">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w:t>
            </w:r>
          </w:p>
        </w:tc>
        <w:tc>
          <w:tcPr>
            <w:tcW w:w="3494" w:type="dxa"/>
            <w:tcBorders>
              <w:top w:val="single" w:sz="4" w:space="0" w:color="auto"/>
              <w:left w:val="single" w:sz="4" w:space="0" w:color="auto"/>
              <w:bottom w:val="single" w:sz="4" w:space="0" w:color="auto"/>
              <w:right w:val="single" w:sz="4" w:space="0" w:color="auto"/>
            </w:tcBorders>
            <w:hideMark/>
          </w:tcPr>
          <w:p w:rsidR="008700D6" w:rsidRPr="008C532D" w:rsidRDefault="008700D6">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ΚΩΝ. ΜΑΝΤΕΣ-ΔΗΜ. ΤΣΑΜΗΣ Ο.Ε.</w:t>
            </w:r>
          </w:p>
        </w:tc>
        <w:tc>
          <w:tcPr>
            <w:tcW w:w="2410" w:type="dxa"/>
            <w:tcBorders>
              <w:top w:val="single" w:sz="4" w:space="0" w:color="auto"/>
              <w:left w:val="single" w:sz="4" w:space="0" w:color="auto"/>
              <w:bottom w:val="single" w:sz="4" w:space="0" w:color="auto"/>
              <w:right w:val="single" w:sz="4" w:space="0" w:color="auto"/>
            </w:tcBorders>
            <w:hideMark/>
          </w:tcPr>
          <w:p w:rsidR="008700D6" w:rsidRPr="008C532D" w:rsidRDefault="00C16E75" w:rsidP="00C16E75">
            <w:pPr>
              <w:spacing w:line="276" w:lineRule="auto"/>
              <w:rPr>
                <w:rFonts w:asciiTheme="minorHAnsi" w:hAnsiTheme="minorHAnsi" w:cstheme="minorHAnsi"/>
                <w:sz w:val="22"/>
                <w:szCs w:val="22"/>
                <w:lang w:val="en-US" w:eastAsia="en-US"/>
              </w:rPr>
            </w:pPr>
            <w:r w:rsidRPr="008C532D">
              <w:rPr>
                <w:rFonts w:asciiTheme="minorHAnsi" w:hAnsiTheme="minorHAnsi" w:cstheme="minorHAnsi"/>
                <w:sz w:val="22"/>
                <w:szCs w:val="22"/>
                <w:lang w:eastAsia="en-US"/>
              </w:rPr>
              <w:t xml:space="preserve">         9.600,00</w:t>
            </w:r>
            <w:r w:rsidR="008700D6" w:rsidRPr="008C532D">
              <w:rPr>
                <w:rFonts w:asciiTheme="minorHAnsi" w:hAnsiTheme="minorHAnsi" w:cstheme="minorHAnsi"/>
                <w:sz w:val="22"/>
                <w:szCs w:val="22"/>
                <w:lang w:val="en-US" w:eastAsia="en-US"/>
              </w:rPr>
              <w:t>€</w:t>
            </w:r>
          </w:p>
        </w:tc>
        <w:tc>
          <w:tcPr>
            <w:tcW w:w="2410" w:type="dxa"/>
            <w:tcBorders>
              <w:top w:val="single" w:sz="4" w:space="0" w:color="auto"/>
              <w:left w:val="single" w:sz="4" w:space="0" w:color="auto"/>
              <w:bottom w:val="single" w:sz="4" w:space="0" w:color="auto"/>
              <w:right w:val="single" w:sz="4" w:space="0" w:color="auto"/>
            </w:tcBorders>
            <w:hideMark/>
          </w:tcPr>
          <w:p w:rsidR="008700D6" w:rsidRPr="008C532D" w:rsidRDefault="00C16E75">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w:t>
            </w:r>
            <w:r w:rsidR="008700D6" w:rsidRPr="008C532D">
              <w:rPr>
                <w:rFonts w:asciiTheme="minorHAnsi" w:hAnsiTheme="minorHAnsi" w:cstheme="minorHAnsi"/>
                <w:sz w:val="22"/>
                <w:szCs w:val="22"/>
                <w:lang w:eastAsia="en-US"/>
              </w:rPr>
              <w:t>1.</w:t>
            </w:r>
            <w:r w:rsidRPr="008C532D">
              <w:rPr>
                <w:rFonts w:asciiTheme="minorHAnsi" w:hAnsiTheme="minorHAnsi" w:cstheme="minorHAnsi"/>
                <w:sz w:val="22"/>
                <w:szCs w:val="22"/>
                <w:lang w:eastAsia="en-US"/>
              </w:rPr>
              <w:t>904</w:t>
            </w:r>
            <w:r w:rsidR="008700D6" w:rsidRPr="008C532D">
              <w:rPr>
                <w:rFonts w:asciiTheme="minorHAnsi" w:hAnsiTheme="minorHAnsi" w:cstheme="minorHAnsi"/>
                <w:sz w:val="22"/>
                <w:szCs w:val="22"/>
                <w:lang w:eastAsia="en-US"/>
              </w:rPr>
              <w:t>,</w:t>
            </w:r>
            <w:r w:rsidRPr="008C532D">
              <w:rPr>
                <w:rFonts w:asciiTheme="minorHAnsi" w:hAnsiTheme="minorHAnsi" w:cstheme="minorHAnsi"/>
                <w:sz w:val="22"/>
                <w:szCs w:val="22"/>
                <w:lang w:eastAsia="en-US"/>
              </w:rPr>
              <w:t>00</w:t>
            </w:r>
            <w:r w:rsidR="008700D6" w:rsidRPr="008C532D">
              <w:rPr>
                <w:rFonts w:asciiTheme="minorHAnsi" w:hAnsiTheme="minorHAnsi" w:cstheme="minorHAnsi"/>
                <w:sz w:val="22"/>
                <w:szCs w:val="22"/>
                <w:lang w:eastAsia="en-US"/>
              </w:rPr>
              <w:t>€</w:t>
            </w:r>
          </w:p>
        </w:tc>
      </w:tr>
    </w:tbl>
    <w:p w:rsidR="005D72AA" w:rsidRPr="008C532D" w:rsidRDefault="001C0BB0"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w:t>
      </w:r>
      <w:r w:rsidR="005D72AA" w:rsidRPr="008C532D">
        <w:rPr>
          <w:rFonts w:asciiTheme="minorHAnsi" w:hAnsiTheme="minorHAnsi" w:cstheme="minorHAnsi"/>
          <w:color w:val="000000"/>
          <w:sz w:val="22"/>
          <w:szCs w:val="22"/>
        </w:rPr>
        <w:t xml:space="preserve">Ο  υπολογισμός του Τελικού Βαθμού Οικονομικής Προσφοράς ( ΤΒΟΠ),  έχει ως εξής : </w:t>
      </w:r>
    </w:p>
    <w:p w:rsidR="005D72AA" w:rsidRPr="008C532D" w:rsidRDefault="005D72AA"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ΒΑΘΜΟΛΟΓΗΣΗ ΟΙΚΟΝΟΜΙΚΗΣ ΠΡΟΣΦΟΡΑΣ</w:t>
      </w:r>
    </w:p>
    <w:p w:rsidR="005D72AA" w:rsidRPr="008C532D" w:rsidRDefault="005D72AA"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-Για το φορέα «ΚΩΝ. ΜΑΝΤΕΣ – ΔΗΜ. ΤΣΑΜΗΣ Ο.Ε.» :</w:t>
      </w:r>
    </w:p>
    <w:p w:rsidR="005D72AA" w:rsidRPr="008C532D" w:rsidRDefault="00C16E75"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ΤΒΟΠ = 11.904,00€/11.904,00</w:t>
      </w:r>
      <w:r w:rsidR="005D72AA" w:rsidRPr="008C532D">
        <w:rPr>
          <w:rFonts w:asciiTheme="minorHAnsi" w:hAnsiTheme="minorHAnsi" w:cstheme="minorHAnsi"/>
          <w:color w:val="000000"/>
          <w:sz w:val="22"/>
          <w:szCs w:val="22"/>
        </w:rPr>
        <w:t>€*100 = 100</w:t>
      </w:r>
    </w:p>
    <w:p w:rsidR="005D72AA" w:rsidRPr="008C532D" w:rsidRDefault="001C0BB0"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w:t>
      </w:r>
      <w:r w:rsidR="005D72AA" w:rsidRPr="008C532D">
        <w:rPr>
          <w:rFonts w:asciiTheme="minorHAnsi" w:hAnsiTheme="minorHAnsi" w:cstheme="minorHAnsi"/>
          <w:color w:val="000000"/>
          <w:sz w:val="22"/>
          <w:szCs w:val="22"/>
        </w:rPr>
        <w:t>Ο υπολογισμός του Τελικού Βαθμού Συνολικής Προσφοράς, έχει ως εξής:</w:t>
      </w:r>
    </w:p>
    <w:p w:rsidR="005D72AA" w:rsidRPr="008C532D" w:rsidRDefault="005D72AA"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ΤΕΛΙΚΗ ΑΞΙΟΛΟΓΗΣΗ ΠΡΟΣΦΟΡΑΣ</w:t>
      </w:r>
    </w:p>
    <w:p w:rsidR="005D72AA" w:rsidRPr="008C532D" w:rsidRDefault="005D72AA"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Για το φορέα «ΚΩΝ.ΜΑΝΤΕΣ – ΔΗΜ. ΤΣΑΜΗΣ Ο.Ε.» :</w:t>
      </w:r>
    </w:p>
    <w:p w:rsidR="005D72AA" w:rsidRPr="008C532D" w:rsidRDefault="005D72AA"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ΤΒΣΠ =(ΤΒΤΠ*0,80)+(ΤΒΟΠ*0,20) =(100*0,80)+(100*0,20)=100</w:t>
      </w:r>
    </w:p>
    <w:p w:rsidR="005D72AA" w:rsidRPr="008C532D" w:rsidRDefault="005D72AA"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Να σημειωθεί, επίσης , ότι :</w:t>
      </w:r>
    </w:p>
    <w:p w:rsidR="005D72AA" w:rsidRPr="008C532D" w:rsidRDefault="005D72AA"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α) Ο φορέας  «ΚΩΝ. ΜΑΝΤΕΣ – ΔΗΜ. ΤΣΑΜΗΣ Ο.Ε.» ήταν ο μοναδικός που υπέβαλε προσφορά στο συγκεκριμένο Διαγωνισμό.</w:t>
      </w:r>
    </w:p>
    <w:p w:rsidR="005D72AA" w:rsidRPr="008C532D" w:rsidRDefault="005D72AA" w:rsidP="001C0BB0">
      <w:pPr>
        <w:spacing w:before="60"/>
        <w:rPr>
          <w:rFonts w:asciiTheme="minorHAnsi" w:hAnsiTheme="minorHAnsi" w:cstheme="minorHAnsi"/>
          <w:color w:val="000000"/>
          <w:sz w:val="22"/>
          <w:szCs w:val="22"/>
        </w:rPr>
      </w:pPr>
      <w:r w:rsidRPr="008C532D">
        <w:rPr>
          <w:rFonts w:asciiTheme="minorHAnsi" w:hAnsiTheme="minorHAnsi" w:cstheme="minorHAnsi"/>
          <w:color w:val="000000"/>
          <w:sz w:val="22"/>
          <w:szCs w:val="22"/>
        </w:rPr>
        <w:t xml:space="preserve">β) </w:t>
      </w:r>
      <w:r w:rsidR="006B33D6" w:rsidRPr="008C532D">
        <w:rPr>
          <w:rFonts w:asciiTheme="minorHAnsi" w:hAnsiTheme="minorHAnsi" w:cstheme="minorHAnsi"/>
          <w:color w:val="000000"/>
          <w:sz w:val="22"/>
          <w:szCs w:val="22"/>
        </w:rPr>
        <w:t xml:space="preserve">Συνημμένα προσκομίζονται  </w:t>
      </w:r>
      <w:r w:rsidRPr="008C532D">
        <w:rPr>
          <w:rFonts w:asciiTheme="minorHAnsi" w:hAnsiTheme="minorHAnsi" w:cstheme="minorHAnsi"/>
          <w:color w:val="000000"/>
          <w:sz w:val="22"/>
          <w:szCs w:val="22"/>
        </w:rPr>
        <w:t xml:space="preserve"> συμβάσεις</w:t>
      </w:r>
      <w:r w:rsidR="006B33D6" w:rsidRPr="008C532D">
        <w:rPr>
          <w:rFonts w:asciiTheme="minorHAnsi" w:hAnsiTheme="minorHAnsi" w:cstheme="minorHAnsi"/>
          <w:color w:val="000000"/>
          <w:sz w:val="22"/>
          <w:szCs w:val="22"/>
        </w:rPr>
        <w:t xml:space="preserve"> με παρόμοια είδη,</w:t>
      </w:r>
      <w:r w:rsidRPr="008C532D">
        <w:rPr>
          <w:rFonts w:asciiTheme="minorHAnsi" w:hAnsiTheme="minorHAnsi" w:cstheme="minorHAnsi"/>
          <w:color w:val="000000"/>
          <w:sz w:val="22"/>
          <w:szCs w:val="22"/>
        </w:rPr>
        <w:t xml:space="preserve"> ετών </w:t>
      </w:r>
      <w:r w:rsidR="00C16E75" w:rsidRPr="008C532D">
        <w:rPr>
          <w:rFonts w:asciiTheme="minorHAnsi" w:hAnsiTheme="minorHAnsi" w:cstheme="minorHAnsi"/>
          <w:color w:val="000000"/>
          <w:sz w:val="22"/>
          <w:szCs w:val="22"/>
        </w:rPr>
        <w:t xml:space="preserve">2017, 2018, 2020  με </w:t>
      </w:r>
      <w:proofErr w:type="spellStart"/>
      <w:r w:rsidR="00C16E75" w:rsidRPr="008C532D">
        <w:rPr>
          <w:rFonts w:asciiTheme="minorHAnsi" w:hAnsiTheme="minorHAnsi" w:cstheme="minorHAnsi"/>
          <w:color w:val="000000"/>
          <w:sz w:val="22"/>
          <w:szCs w:val="22"/>
        </w:rPr>
        <w:t>αρ.πρωτ</w:t>
      </w:r>
      <w:proofErr w:type="spellEnd"/>
      <w:r w:rsidR="00C16E75" w:rsidRPr="008C532D">
        <w:rPr>
          <w:rFonts w:asciiTheme="minorHAnsi" w:hAnsiTheme="minorHAnsi" w:cstheme="minorHAnsi"/>
          <w:color w:val="000000"/>
          <w:sz w:val="22"/>
          <w:szCs w:val="22"/>
        </w:rPr>
        <w:t>. 60229/28-09-2017, 28393/27-06-2018,</w:t>
      </w:r>
      <w:r w:rsidR="006014F7" w:rsidRPr="008C532D">
        <w:rPr>
          <w:rFonts w:asciiTheme="minorHAnsi" w:hAnsiTheme="minorHAnsi" w:cstheme="minorHAnsi"/>
          <w:color w:val="000000"/>
          <w:sz w:val="22"/>
          <w:szCs w:val="22"/>
        </w:rPr>
        <w:t xml:space="preserve"> 2956/28-01-2020 </w:t>
      </w:r>
      <w:r w:rsidRPr="008C532D">
        <w:rPr>
          <w:rFonts w:asciiTheme="minorHAnsi" w:hAnsiTheme="minorHAnsi" w:cstheme="minorHAnsi"/>
          <w:color w:val="000000"/>
          <w:sz w:val="22"/>
          <w:szCs w:val="22"/>
        </w:rPr>
        <w:t>αντίστοιχα.</w:t>
      </w:r>
    </w:p>
    <w:p w:rsidR="00CF45CB" w:rsidRPr="008C532D" w:rsidRDefault="00074716" w:rsidP="001C0BB0">
      <w:pPr>
        <w:spacing w:before="60"/>
        <w:rPr>
          <w:rFonts w:asciiTheme="minorHAnsi" w:hAnsiTheme="minorHAnsi" w:cstheme="minorHAnsi"/>
          <w:color w:val="000000"/>
          <w:sz w:val="22"/>
          <w:szCs w:val="22"/>
        </w:rPr>
      </w:pPr>
      <w:r w:rsidRPr="008C532D">
        <w:rPr>
          <w:rFonts w:asciiTheme="minorHAnsi" w:hAnsiTheme="minorHAnsi" w:cstheme="minorHAnsi"/>
          <w:color w:val="000000"/>
          <w:sz w:val="22"/>
          <w:szCs w:val="22"/>
        </w:rPr>
        <w:t xml:space="preserve">Σε επιβεβαίωση των ανωτέρω η επιτροπή συνέταξε στις </w:t>
      </w:r>
      <w:r w:rsidR="006014F7" w:rsidRPr="008C532D">
        <w:rPr>
          <w:rFonts w:asciiTheme="minorHAnsi" w:hAnsiTheme="minorHAnsi" w:cstheme="minorHAnsi"/>
          <w:color w:val="000000"/>
          <w:sz w:val="22"/>
          <w:szCs w:val="22"/>
        </w:rPr>
        <w:t>21</w:t>
      </w:r>
      <w:r w:rsidRPr="008C532D">
        <w:rPr>
          <w:rFonts w:asciiTheme="minorHAnsi" w:hAnsiTheme="minorHAnsi" w:cstheme="minorHAnsi"/>
          <w:color w:val="000000"/>
          <w:sz w:val="22"/>
          <w:szCs w:val="22"/>
        </w:rPr>
        <w:t>/0</w:t>
      </w:r>
      <w:r w:rsidR="006014F7" w:rsidRPr="008C532D">
        <w:rPr>
          <w:rFonts w:asciiTheme="minorHAnsi" w:hAnsiTheme="minorHAnsi" w:cstheme="minorHAnsi"/>
          <w:color w:val="000000"/>
          <w:sz w:val="22"/>
          <w:szCs w:val="22"/>
        </w:rPr>
        <w:t>7</w:t>
      </w:r>
      <w:r w:rsidRPr="008C532D">
        <w:rPr>
          <w:rFonts w:asciiTheme="minorHAnsi" w:hAnsiTheme="minorHAnsi" w:cstheme="minorHAnsi"/>
          <w:color w:val="000000"/>
          <w:sz w:val="22"/>
          <w:szCs w:val="22"/>
        </w:rPr>
        <w:t>/2020 τ</w:t>
      </w:r>
      <w:r w:rsidR="00EA643A" w:rsidRPr="008C532D">
        <w:rPr>
          <w:rFonts w:asciiTheme="minorHAnsi" w:hAnsiTheme="minorHAnsi" w:cstheme="minorHAnsi"/>
          <w:color w:val="000000"/>
          <w:sz w:val="22"/>
          <w:szCs w:val="22"/>
        </w:rPr>
        <w:t xml:space="preserve">ο </w:t>
      </w:r>
      <w:r w:rsidRPr="008C532D">
        <w:rPr>
          <w:rFonts w:asciiTheme="minorHAnsi" w:hAnsiTheme="minorHAnsi" w:cstheme="minorHAnsi"/>
          <w:b/>
          <w:color w:val="000000"/>
          <w:sz w:val="22"/>
          <w:szCs w:val="22"/>
        </w:rPr>
        <w:t>1</w:t>
      </w:r>
      <w:r w:rsidRPr="008C532D">
        <w:rPr>
          <w:rFonts w:asciiTheme="minorHAnsi" w:hAnsiTheme="minorHAnsi" w:cstheme="minorHAnsi"/>
          <w:b/>
          <w:color w:val="000000"/>
          <w:sz w:val="22"/>
          <w:szCs w:val="22"/>
          <w:vertAlign w:val="superscript"/>
        </w:rPr>
        <w:t>ο</w:t>
      </w:r>
      <w:r w:rsidRPr="008C532D">
        <w:rPr>
          <w:rFonts w:asciiTheme="minorHAnsi" w:hAnsiTheme="minorHAnsi" w:cstheme="minorHAnsi"/>
          <w:b/>
          <w:color w:val="000000"/>
          <w:sz w:val="22"/>
          <w:szCs w:val="22"/>
        </w:rPr>
        <w:t xml:space="preserve"> Πρακτικό</w:t>
      </w:r>
      <w:r w:rsidRPr="008C532D">
        <w:rPr>
          <w:rFonts w:asciiTheme="minorHAnsi" w:hAnsiTheme="minorHAnsi" w:cstheme="minorHAnsi"/>
          <w:color w:val="000000"/>
          <w:sz w:val="22"/>
          <w:szCs w:val="22"/>
        </w:rPr>
        <w:t xml:space="preserve"> διενέργειας διαγωνισμού.  </w:t>
      </w:r>
    </w:p>
    <w:p w:rsidR="00754988" w:rsidRPr="008C532D" w:rsidRDefault="00754988" w:rsidP="00074716">
      <w:pPr>
        <w:spacing w:line="276" w:lineRule="auto"/>
        <w:jc w:val="center"/>
        <w:rPr>
          <w:rFonts w:asciiTheme="minorHAnsi" w:hAnsiTheme="minorHAnsi" w:cstheme="minorHAnsi"/>
          <w:b/>
          <w:bCs/>
          <w:sz w:val="22"/>
          <w:szCs w:val="22"/>
          <w:u w:val="single"/>
        </w:rPr>
      </w:pPr>
      <w:r w:rsidRPr="008C532D">
        <w:rPr>
          <w:rFonts w:asciiTheme="minorHAnsi" w:hAnsiTheme="minorHAnsi" w:cstheme="minorHAnsi"/>
          <w:b/>
          <w:bCs/>
          <w:sz w:val="22"/>
          <w:szCs w:val="22"/>
          <w:u w:val="single"/>
        </w:rPr>
        <w:lastRenderedPageBreak/>
        <w:t>ΜΕΤΑ ΤΑ ΠΑΡΑΠΑΝΩ :</w:t>
      </w:r>
    </w:p>
    <w:p w:rsidR="00754988" w:rsidRPr="008C532D" w:rsidRDefault="00754988" w:rsidP="00AC18FB">
      <w:pPr>
        <w:autoSpaceDE w:val="0"/>
        <w:autoSpaceDN w:val="0"/>
        <w:adjustRightInd w:val="0"/>
        <w:jc w:val="both"/>
        <w:rPr>
          <w:rFonts w:asciiTheme="minorHAnsi" w:hAnsiTheme="minorHAnsi" w:cstheme="minorHAnsi"/>
          <w:b/>
          <w:bCs/>
          <w:sz w:val="22"/>
          <w:szCs w:val="22"/>
          <w:u w:val="single"/>
        </w:rPr>
      </w:pPr>
      <w:r w:rsidRPr="008C532D">
        <w:rPr>
          <w:rFonts w:asciiTheme="minorHAnsi" w:hAnsiTheme="minorHAnsi" w:cstheme="minorHAnsi"/>
          <w:bCs/>
          <w:sz w:val="22"/>
          <w:szCs w:val="22"/>
        </w:rPr>
        <w:t xml:space="preserve">Τίθεται υπόψη της Οικονομικής επιτροπής το από </w:t>
      </w:r>
      <w:r w:rsidR="006014F7" w:rsidRPr="008C532D">
        <w:rPr>
          <w:rFonts w:asciiTheme="minorHAnsi" w:hAnsiTheme="minorHAnsi" w:cstheme="minorHAnsi"/>
          <w:bCs/>
          <w:sz w:val="22"/>
          <w:szCs w:val="22"/>
        </w:rPr>
        <w:t>21</w:t>
      </w:r>
      <w:r w:rsidRPr="008C532D">
        <w:rPr>
          <w:rFonts w:asciiTheme="minorHAnsi" w:hAnsiTheme="minorHAnsi" w:cstheme="minorHAnsi"/>
          <w:bCs/>
          <w:sz w:val="22"/>
          <w:szCs w:val="22"/>
        </w:rPr>
        <w:t>-</w:t>
      </w:r>
      <w:r w:rsidR="00725A0D" w:rsidRPr="008C532D">
        <w:rPr>
          <w:rFonts w:asciiTheme="minorHAnsi" w:hAnsiTheme="minorHAnsi" w:cstheme="minorHAnsi"/>
          <w:bCs/>
          <w:sz w:val="22"/>
          <w:szCs w:val="22"/>
        </w:rPr>
        <w:t>0</w:t>
      </w:r>
      <w:r w:rsidR="006014F7" w:rsidRPr="008C532D">
        <w:rPr>
          <w:rFonts w:asciiTheme="minorHAnsi" w:hAnsiTheme="minorHAnsi" w:cstheme="minorHAnsi"/>
          <w:bCs/>
          <w:sz w:val="22"/>
          <w:szCs w:val="22"/>
        </w:rPr>
        <w:t>7</w:t>
      </w:r>
      <w:r w:rsidRPr="008C532D">
        <w:rPr>
          <w:rFonts w:asciiTheme="minorHAnsi" w:hAnsiTheme="minorHAnsi" w:cstheme="minorHAnsi"/>
          <w:bCs/>
          <w:sz w:val="22"/>
          <w:szCs w:val="22"/>
        </w:rPr>
        <w:t>-20</w:t>
      </w:r>
      <w:r w:rsidR="001901FE" w:rsidRPr="008C532D">
        <w:rPr>
          <w:rFonts w:asciiTheme="minorHAnsi" w:hAnsiTheme="minorHAnsi" w:cstheme="minorHAnsi"/>
          <w:bCs/>
          <w:sz w:val="22"/>
          <w:szCs w:val="22"/>
        </w:rPr>
        <w:t>20</w:t>
      </w:r>
      <w:r w:rsidRPr="008C532D">
        <w:rPr>
          <w:rFonts w:asciiTheme="minorHAnsi" w:hAnsiTheme="minorHAnsi" w:cstheme="minorHAnsi"/>
          <w:b/>
          <w:bCs/>
          <w:sz w:val="22"/>
          <w:szCs w:val="22"/>
        </w:rPr>
        <w:t xml:space="preserve"> </w:t>
      </w:r>
      <w:r w:rsidRPr="008C532D">
        <w:rPr>
          <w:rFonts w:asciiTheme="minorHAnsi" w:hAnsiTheme="minorHAnsi" w:cstheme="minorHAnsi"/>
          <w:bCs/>
          <w:sz w:val="22"/>
          <w:szCs w:val="22"/>
        </w:rPr>
        <w:t xml:space="preserve">1ο Πρακτικό της </w:t>
      </w:r>
      <w:r w:rsidRPr="008C532D">
        <w:rPr>
          <w:rFonts w:asciiTheme="minorHAnsi" w:hAnsiTheme="minorHAnsi" w:cstheme="minorHAnsi"/>
          <w:sz w:val="22"/>
          <w:szCs w:val="22"/>
        </w:rPr>
        <w:t>Επιτροπής Διενέργειας/Επιτροπής Αξιολόγησης Διαδικασιών Σύναψης Δημοσίων Συμβάσεων Προμηθειών για το έτος 20</w:t>
      </w:r>
      <w:r w:rsidR="001901FE" w:rsidRPr="008C532D">
        <w:rPr>
          <w:rFonts w:asciiTheme="minorHAnsi" w:hAnsiTheme="minorHAnsi" w:cstheme="minorHAnsi"/>
          <w:sz w:val="22"/>
          <w:szCs w:val="22"/>
        </w:rPr>
        <w:t>20</w:t>
      </w:r>
      <w:r w:rsidR="005D72AA" w:rsidRPr="008C532D">
        <w:rPr>
          <w:rFonts w:asciiTheme="minorHAnsi" w:hAnsiTheme="minorHAnsi" w:cstheme="minorHAnsi"/>
          <w:sz w:val="22"/>
          <w:szCs w:val="22"/>
        </w:rPr>
        <w:t xml:space="preserve">, που αφορά στην </w:t>
      </w:r>
      <w:r w:rsidRPr="008C532D">
        <w:rPr>
          <w:rFonts w:asciiTheme="minorHAnsi" w:hAnsiTheme="minorHAnsi" w:cstheme="minorHAnsi"/>
          <w:bCs/>
          <w:sz w:val="22"/>
          <w:szCs w:val="22"/>
        </w:rPr>
        <w:t>«</w:t>
      </w:r>
      <w:r w:rsidR="006014F7" w:rsidRPr="008C532D">
        <w:rPr>
          <w:rFonts w:asciiTheme="minorHAnsi" w:hAnsiTheme="minorHAnsi" w:cstheme="minorHAnsi"/>
          <w:bCs/>
          <w:sz w:val="22"/>
          <w:szCs w:val="22"/>
        </w:rPr>
        <w:t>ΠΡΟΜΗΘΕΙΑ Η/Υ &amp; ΕΚΤΥΠΩΤΩΝ</w:t>
      </w:r>
      <w:r w:rsidRPr="008C532D">
        <w:rPr>
          <w:rFonts w:asciiTheme="minorHAnsi" w:hAnsiTheme="minorHAnsi" w:cstheme="minorHAnsi"/>
          <w:bCs/>
          <w:sz w:val="22"/>
          <w:szCs w:val="22"/>
        </w:rPr>
        <w:t>», και σύμφωνα</w:t>
      </w:r>
      <w:r w:rsidR="00B55973" w:rsidRPr="008C532D">
        <w:rPr>
          <w:rFonts w:asciiTheme="minorHAnsi" w:hAnsiTheme="minorHAnsi" w:cstheme="minorHAnsi"/>
          <w:sz w:val="22"/>
          <w:szCs w:val="22"/>
        </w:rPr>
        <w:t xml:space="preserve"> </w:t>
      </w:r>
      <w:r w:rsidR="00B55973" w:rsidRPr="008C532D">
        <w:rPr>
          <w:rFonts w:asciiTheme="minorHAnsi" w:hAnsiTheme="minorHAnsi" w:cstheme="minorHAnsi"/>
          <w:bCs/>
          <w:sz w:val="22"/>
          <w:szCs w:val="22"/>
        </w:rPr>
        <w:t xml:space="preserve">με τις διατάξεις της παρ. 1θ του άρθρου 72 του Ν. 3852/2010, όπως αντικαταστάθηκε </w:t>
      </w:r>
      <w:r w:rsidR="00066128" w:rsidRPr="008C532D">
        <w:rPr>
          <w:rFonts w:asciiTheme="minorHAnsi" w:hAnsiTheme="minorHAnsi" w:cstheme="minorHAnsi"/>
          <w:bCs/>
          <w:sz w:val="22"/>
          <w:szCs w:val="22"/>
        </w:rPr>
        <w:t>και ισχύει</w:t>
      </w:r>
      <w:r w:rsidR="00B55973" w:rsidRPr="008C532D">
        <w:rPr>
          <w:rFonts w:asciiTheme="minorHAnsi" w:hAnsiTheme="minorHAnsi" w:cstheme="minorHAnsi"/>
          <w:bCs/>
          <w:sz w:val="22"/>
          <w:szCs w:val="22"/>
        </w:rPr>
        <w:t>, τις διατάξεις του Ν. 4412/2016 όπως τροποποιήθηκαν και ισχύου</w:t>
      </w:r>
      <w:r w:rsidR="0038564F" w:rsidRPr="008C532D">
        <w:rPr>
          <w:rFonts w:asciiTheme="minorHAnsi" w:hAnsiTheme="minorHAnsi" w:cstheme="minorHAnsi"/>
          <w:bCs/>
          <w:sz w:val="22"/>
          <w:szCs w:val="22"/>
        </w:rPr>
        <w:t>ν και τους όρους της διακήρυξης.</w:t>
      </w:r>
    </w:p>
    <w:p w:rsidR="00754988" w:rsidRPr="008C532D" w:rsidRDefault="00754988" w:rsidP="001C0BB0">
      <w:pPr>
        <w:autoSpaceDE w:val="0"/>
        <w:autoSpaceDN w:val="0"/>
        <w:adjustRightInd w:val="0"/>
        <w:spacing w:before="120" w:after="120"/>
        <w:jc w:val="center"/>
        <w:rPr>
          <w:rFonts w:asciiTheme="minorHAnsi" w:hAnsiTheme="minorHAnsi" w:cstheme="minorHAnsi"/>
          <w:b/>
          <w:bCs/>
          <w:sz w:val="22"/>
          <w:szCs w:val="22"/>
          <w:u w:val="single"/>
        </w:rPr>
      </w:pPr>
      <w:r w:rsidRPr="008C532D">
        <w:rPr>
          <w:rFonts w:asciiTheme="minorHAnsi" w:hAnsiTheme="minorHAnsi" w:cstheme="minorHAnsi"/>
          <w:b/>
          <w:bCs/>
          <w:sz w:val="22"/>
          <w:szCs w:val="22"/>
          <w:u w:val="single"/>
        </w:rPr>
        <w:t>ΠΡΟΤΕΙΝΕΤΑΙ :</w:t>
      </w:r>
    </w:p>
    <w:p w:rsidR="00754988" w:rsidRPr="008C532D" w:rsidRDefault="00754988" w:rsidP="00754988">
      <w:pPr>
        <w:jc w:val="both"/>
        <w:rPr>
          <w:rFonts w:asciiTheme="minorHAnsi" w:hAnsiTheme="minorHAnsi" w:cstheme="minorHAnsi"/>
          <w:bCs/>
          <w:sz w:val="22"/>
          <w:szCs w:val="22"/>
        </w:rPr>
      </w:pPr>
      <w:r w:rsidRPr="008C532D">
        <w:rPr>
          <w:rFonts w:asciiTheme="minorHAnsi" w:hAnsiTheme="minorHAnsi" w:cstheme="minorHAnsi"/>
          <w:b/>
          <w:bCs/>
          <w:sz w:val="22"/>
          <w:szCs w:val="22"/>
        </w:rPr>
        <w:t xml:space="preserve">Α. </w:t>
      </w:r>
      <w:r w:rsidR="00B55973" w:rsidRPr="008C532D">
        <w:rPr>
          <w:rFonts w:asciiTheme="minorHAnsi" w:hAnsiTheme="minorHAnsi" w:cstheme="minorHAnsi"/>
          <w:bCs/>
          <w:sz w:val="22"/>
          <w:szCs w:val="22"/>
        </w:rPr>
        <w:t>Η</w:t>
      </w:r>
      <w:r w:rsidRPr="008C532D">
        <w:rPr>
          <w:rFonts w:asciiTheme="minorHAnsi" w:hAnsiTheme="minorHAnsi" w:cstheme="minorHAnsi"/>
          <w:bCs/>
          <w:sz w:val="22"/>
          <w:szCs w:val="22"/>
        </w:rPr>
        <w:t xml:space="preserve"> </w:t>
      </w:r>
      <w:r w:rsidRPr="008C532D">
        <w:rPr>
          <w:rFonts w:asciiTheme="minorHAnsi" w:hAnsiTheme="minorHAnsi" w:cstheme="minorHAnsi"/>
          <w:sz w:val="22"/>
          <w:szCs w:val="22"/>
        </w:rPr>
        <w:t xml:space="preserve">έγκριση του από </w:t>
      </w:r>
      <w:r w:rsidR="006014F7" w:rsidRPr="008C532D">
        <w:rPr>
          <w:rFonts w:asciiTheme="minorHAnsi" w:hAnsiTheme="minorHAnsi" w:cstheme="minorHAnsi"/>
          <w:sz w:val="22"/>
          <w:szCs w:val="22"/>
        </w:rPr>
        <w:t>21</w:t>
      </w:r>
      <w:r w:rsidR="001901FE" w:rsidRPr="008C532D">
        <w:rPr>
          <w:rFonts w:asciiTheme="minorHAnsi" w:hAnsiTheme="minorHAnsi" w:cstheme="minorHAnsi"/>
          <w:sz w:val="22"/>
          <w:szCs w:val="22"/>
        </w:rPr>
        <w:t>/0</w:t>
      </w:r>
      <w:r w:rsidR="006014F7" w:rsidRPr="008C532D">
        <w:rPr>
          <w:rFonts w:asciiTheme="minorHAnsi" w:hAnsiTheme="minorHAnsi" w:cstheme="minorHAnsi"/>
          <w:sz w:val="22"/>
          <w:szCs w:val="22"/>
        </w:rPr>
        <w:t>7</w:t>
      </w:r>
      <w:r w:rsidRPr="008C532D">
        <w:rPr>
          <w:rFonts w:asciiTheme="minorHAnsi" w:hAnsiTheme="minorHAnsi" w:cstheme="minorHAnsi"/>
          <w:sz w:val="22"/>
          <w:szCs w:val="22"/>
        </w:rPr>
        <w:t>/20</w:t>
      </w:r>
      <w:r w:rsidR="001901FE" w:rsidRPr="008C532D">
        <w:rPr>
          <w:rFonts w:asciiTheme="minorHAnsi" w:hAnsiTheme="minorHAnsi" w:cstheme="minorHAnsi"/>
          <w:sz w:val="22"/>
          <w:szCs w:val="22"/>
        </w:rPr>
        <w:t>20</w:t>
      </w:r>
      <w:r w:rsidRPr="008C532D">
        <w:rPr>
          <w:rFonts w:asciiTheme="minorHAnsi" w:hAnsiTheme="minorHAnsi" w:cstheme="minorHAnsi"/>
          <w:sz w:val="22"/>
          <w:szCs w:val="22"/>
        </w:rPr>
        <w:t xml:space="preserve"> </w:t>
      </w:r>
      <w:r w:rsidRPr="008C532D">
        <w:rPr>
          <w:rFonts w:asciiTheme="minorHAnsi" w:hAnsiTheme="minorHAnsi" w:cstheme="minorHAnsi"/>
          <w:b/>
          <w:sz w:val="22"/>
          <w:szCs w:val="22"/>
        </w:rPr>
        <w:t>1ου Πρακτικού</w:t>
      </w:r>
      <w:r w:rsidRPr="008C532D">
        <w:rPr>
          <w:rFonts w:asciiTheme="minorHAnsi" w:hAnsiTheme="minorHAnsi" w:cstheme="minorHAnsi"/>
          <w:sz w:val="22"/>
          <w:szCs w:val="22"/>
        </w:rPr>
        <w:t xml:space="preserve"> </w:t>
      </w:r>
      <w:r w:rsidR="00EA643A" w:rsidRPr="008C532D">
        <w:rPr>
          <w:rFonts w:asciiTheme="minorHAnsi" w:hAnsiTheme="minorHAnsi" w:cstheme="minorHAnsi"/>
          <w:sz w:val="22"/>
          <w:szCs w:val="22"/>
        </w:rPr>
        <w:t xml:space="preserve">διενέργειας Συνοπτικού Διαγωνισμού </w:t>
      </w:r>
      <w:r w:rsidRPr="008C532D">
        <w:rPr>
          <w:rFonts w:asciiTheme="minorHAnsi" w:hAnsiTheme="minorHAnsi" w:cstheme="minorHAnsi"/>
          <w:sz w:val="22"/>
          <w:szCs w:val="22"/>
        </w:rPr>
        <w:t>(</w:t>
      </w:r>
      <w:r w:rsidR="00074716" w:rsidRPr="008C532D">
        <w:rPr>
          <w:rFonts w:asciiTheme="minorHAnsi" w:hAnsiTheme="minorHAnsi" w:cstheme="minorHAnsi"/>
          <w:sz w:val="22"/>
          <w:szCs w:val="22"/>
        </w:rPr>
        <w:t>έλεγχος δ</w:t>
      </w:r>
      <w:r w:rsidRPr="008C532D">
        <w:rPr>
          <w:rFonts w:asciiTheme="minorHAnsi" w:hAnsiTheme="minorHAnsi" w:cstheme="minorHAnsi"/>
          <w:sz w:val="22"/>
          <w:szCs w:val="22"/>
        </w:rPr>
        <w:t>ικαιολογητικ</w:t>
      </w:r>
      <w:r w:rsidR="00074716" w:rsidRPr="008C532D">
        <w:rPr>
          <w:rFonts w:asciiTheme="minorHAnsi" w:hAnsiTheme="minorHAnsi" w:cstheme="minorHAnsi"/>
          <w:sz w:val="22"/>
          <w:szCs w:val="22"/>
        </w:rPr>
        <w:t xml:space="preserve">ών </w:t>
      </w:r>
      <w:r w:rsidR="005D72AA" w:rsidRPr="008C532D">
        <w:rPr>
          <w:rFonts w:asciiTheme="minorHAnsi" w:hAnsiTheme="minorHAnsi" w:cstheme="minorHAnsi"/>
          <w:sz w:val="22"/>
          <w:szCs w:val="22"/>
        </w:rPr>
        <w:t xml:space="preserve">συμμετοχής, </w:t>
      </w:r>
      <w:r w:rsidR="00074716" w:rsidRPr="008C532D">
        <w:rPr>
          <w:rFonts w:asciiTheme="minorHAnsi" w:hAnsiTheme="minorHAnsi" w:cstheme="minorHAnsi"/>
          <w:sz w:val="22"/>
          <w:szCs w:val="22"/>
        </w:rPr>
        <w:t>τ</w:t>
      </w:r>
      <w:r w:rsidR="005D72AA" w:rsidRPr="008C532D">
        <w:rPr>
          <w:rFonts w:asciiTheme="minorHAnsi" w:hAnsiTheme="minorHAnsi" w:cstheme="minorHAnsi"/>
          <w:sz w:val="22"/>
          <w:szCs w:val="22"/>
        </w:rPr>
        <w:t>εχνικών</w:t>
      </w:r>
      <w:r w:rsidRPr="008C532D">
        <w:rPr>
          <w:rFonts w:asciiTheme="minorHAnsi" w:hAnsiTheme="minorHAnsi" w:cstheme="minorHAnsi"/>
          <w:sz w:val="22"/>
          <w:szCs w:val="22"/>
        </w:rPr>
        <w:t xml:space="preserve"> </w:t>
      </w:r>
      <w:r w:rsidR="00074716" w:rsidRPr="008C532D">
        <w:rPr>
          <w:rFonts w:asciiTheme="minorHAnsi" w:hAnsiTheme="minorHAnsi" w:cstheme="minorHAnsi"/>
          <w:sz w:val="22"/>
          <w:szCs w:val="22"/>
        </w:rPr>
        <w:t>π</w:t>
      </w:r>
      <w:r w:rsidRPr="008C532D">
        <w:rPr>
          <w:rFonts w:asciiTheme="minorHAnsi" w:hAnsiTheme="minorHAnsi" w:cstheme="minorHAnsi"/>
          <w:sz w:val="22"/>
          <w:szCs w:val="22"/>
        </w:rPr>
        <w:t>ροσφορ</w:t>
      </w:r>
      <w:r w:rsidR="005D72AA" w:rsidRPr="008C532D">
        <w:rPr>
          <w:rFonts w:asciiTheme="minorHAnsi" w:hAnsiTheme="minorHAnsi" w:cstheme="minorHAnsi"/>
          <w:sz w:val="22"/>
          <w:szCs w:val="22"/>
        </w:rPr>
        <w:t>ών, οικονομικών προσφορών &amp; ανάδειξη προσωρινού αναδόχου</w:t>
      </w:r>
      <w:r w:rsidR="00066128" w:rsidRPr="008C532D">
        <w:rPr>
          <w:rFonts w:asciiTheme="minorHAnsi" w:hAnsiTheme="minorHAnsi" w:cstheme="minorHAnsi"/>
          <w:sz w:val="22"/>
          <w:szCs w:val="22"/>
        </w:rPr>
        <w:t>) για την προμήθεια</w:t>
      </w:r>
      <w:r w:rsidRPr="008C532D">
        <w:rPr>
          <w:rFonts w:asciiTheme="minorHAnsi" w:hAnsiTheme="minorHAnsi" w:cstheme="minorHAnsi"/>
          <w:sz w:val="22"/>
          <w:szCs w:val="22"/>
        </w:rPr>
        <w:t xml:space="preserve">: </w:t>
      </w:r>
      <w:r w:rsidRPr="008C532D">
        <w:rPr>
          <w:rFonts w:asciiTheme="minorHAnsi" w:hAnsiTheme="minorHAnsi" w:cstheme="minorHAnsi"/>
          <w:bCs/>
          <w:sz w:val="22"/>
          <w:szCs w:val="22"/>
        </w:rPr>
        <w:t>«</w:t>
      </w:r>
      <w:r w:rsidR="006014F7" w:rsidRPr="008C532D">
        <w:rPr>
          <w:rFonts w:asciiTheme="minorHAnsi" w:hAnsiTheme="minorHAnsi" w:cstheme="minorHAnsi"/>
          <w:bCs/>
          <w:sz w:val="22"/>
          <w:szCs w:val="22"/>
        </w:rPr>
        <w:t>ΠΡΟΜΗΘΕΙΑ Η/Υ &amp; ΕΚΤΥΠΩΤΩΝ</w:t>
      </w:r>
      <w:r w:rsidRPr="008C532D">
        <w:rPr>
          <w:rFonts w:asciiTheme="minorHAnsi" w:hAnsiTheme="minorHAnsi" w:cstheme="minorHAnsi"/>
          <w:bCs/>
          <w:sz w:val="22"/>
          <w:szCs w:val="22"/>
        </w:rPr>
        <w:t>»</w:t>
      </w:r>
    </w:p>
    <w:p w:rsidR="001877F6" w:rsidRPr="008C532D" w:rsidRDefault="00754988" w:rsidP="00074716">
      <w:pPr>
        <w:jc w:val="both"/>
        <w:rPr>
          <w:rFonts w:asciiTheme="minorHAnsi" w:hAnsiTheme="minorHAnsi" w:cstheme="minorHAnsi"/>
          <w:bCs/>
          <w:sz w:val="22"/>
          <w:szCs w:val="22"/>
        </w:rPr>
      </w:pPr>
      <w:r w:rsidRPr="008C532D">
        <w:rPr>
          <w:rFonts w:asciiTheme="minorHAnsi" w:hAnsiTheme="minorHAnsi" w:cstheme="minorHAnsi"/>
          <w:b/>
          <w:bCs/>
          <w:sz w:val="22"/>
          <w:szCs w:val="22"/>
        </w:rPr>
        <w:t>Β.</w:t>
      </w:r>
      <w:r w:rsidRPr="008C532D">
        <w:rPr>
          <w:rFonts w:asciiTheme="minorHAnsi" w:hAnsiTheme="minorHAnsi" w:cstheme="minorHAnsi"/>
          <w:bCs/>
          <w:sz w:val="22"/>
          <w:szCs w:val="22"/>
        </w:rPr>
        <w:t xml:space="preserve"> </w:t>
      </w:r>
      <w:r w:rsidRPr="008C532D">
        <w:rPr>
          <w:rFonts w:asciiTheme="minorHAnsi" w:hAnsiTheme="minorHAnsi" w:cstheme="minorHAnsi"/>
          <w:b/>
          <w:bCs/>
          <w:sz w:val="22"/>
          <w:szCs w:val="22"/>
        </w:rPr>
        <w:t xml:space="preserve"> </w:t>
      </w:r>
      <w:r w:rsidR="001877F6" w:rsidRPr="008C532D">
        <w:rPr>
          <w:rFonts w:asciiTheme="minorHAnsi" w:hAnsiTheme="minorHAnsi" w:cstheme="minorHAnsi"/>
          <w:bCs/>
          <w:sz w:val="22"/>
          <w:szCs w:val="22"/>
        </w:rPr>
        <w:t xml:space="preserve">Η ανάδειξη </w:t>
      </w:r>
      <w:r w:rsidR="00E100AA" w:rsidRPr="008C532D">
        <w:rPr>
          <w:rFonts w:asciiTheme="minorHAnsi" w:hAnsiTheme="minorHAnsi" w:cstheme="minorHAnsi"/>
          <w:sz w:val="22"/>
          <w:szCs w:val="22"/>
        </w:rPr>
        <w:t xml:space="preserve">του φορέα </w:t>
      </w:r>
      <w:r w:rsidR="00E100AA" w:rsidRPr="008C532D">
        <w:rPr>
          <w:rFonts w:asciiTheme="minorHAnsi" w:hAnsiTheme="minorHAnsi" w:cstheme="minorHAnsi"/>
          <w:b/>
          <w:sz w:val="22"/>
          <w:szCs w:val="22"/>
        </w:rPr>
        <w:t>«</w:t>
      </w:r>
      <w:r w:rsidR="001901FE" w:rsidRPr="008C532D">
        <w:rPr>
          <w:rFonts w:asciiTheme="minorHAnsi" w:hAnsiTheme="minorHAnsi" w:cstheme="minorHAnsi"/>
          <w:b/>
          <w:bCs/>
          <w:sz w:val="22"/>
          <w:szCs w:val="22"/>
        </w:rPr>
        <w:t>ΚΩΝ.ΜΑΝΤΕΣ – ΔΗΜ. ΤΣΑΜΗΣ Ο.Ε.»</w:t>
      </w:r>
      <w:r w:rsidR="001901FE" w:rsidRPr="008C532D">
        <w:rPr>
          <w:rFonts w:asciiTheme="minorHAnsi" w:hAnsiTheme="minorHAnsi" w:cstheme="minorHAnsi"/>
          <w:bCs/>
          <w:sz w:val="22"/>
          <w:szCs w:val="22"/>
        </w:rPr>
        <w:t xml:space="preserve">, </w:t>
      </w:r>
      <w:r w:rsidR="00E100AA" w:rsidRPr="008C532D">
        <w:rPr>
          <w:rFonts w:asciiTheme="minorHAnsi" w:hAnsiTheme="minorHAnsi" w:cstheme="minorHAnsi"/>
          <w:bCs/>
          <w:sz w:val="22"/>
          <w:szCs w:val="22"/>
        </w:rPr>
        <w:t xml:space="preserve">με διεύθυνση </w:t>
      </w:r>
      <w:proofErr w:type="spellStart"/>
      <w:r w:rsidR="001901FE" w:rsidRPr="008C532D">
        <w:rPr>
          <w:rFonts w:asciiTheme="minorHAnsi" w:hAnsiTheme="minorHAnsi" w:cstheme="minorHAnsi"/>
          <w:bCs/>
          <w:sz w:val="22"/>
          <w:szCs w:val="22"/>
        </w:rPr>
        <w:t>Παπαμαύρου</w:t>
      </w:r>
      <w:proofErr w:type="spellEnd"/>
      <w:r w:rsidR="001901FE" w:rsidRPr="008C532D">
        <w:rPr>
          <w:rFonts w:asciiTheme="minorHAnsi" w:hAnsiTheme="minorHAnsi" w:cstheme="minorHAnsi"/>
          <w:bCs/>
          <w:sz w:val="22"/>
          <w:szCs w:val="22"/>
        </w:rPr>
        <w:t xml:space="preserve"> και </w:t>
      </w:r>
      <w:proofErr w:type="spellStart"/>
      <w:r w:rsidR="001901FE" w:rsidRPr="008C532D">
        <w:rPr>
          <w:rFonts w:asciiTheme="minorHAnsi" w:hAnsiTheme="minorHAnsi" w:cstheme="minorHAnsi"/>
          <w:bCs/>
          <w:sz w:val="22"/>
          <w:szCs w:val="22"/>
        </w:rPr>
        <w:t>Γιαννιτσιώτη</w:t>
      </w:r>
      <w:proofErr w:type="spellEnd"/>
      <w:r w:rsidR="001901FE" w:rsidRPr="008C532D">
        <w:rPr>
          <w:rFonts w:asciiTheme="minorHAnsi" w:hAnsiTheme="minorHAnsi" w:cstheme="minorHAnsi"/>
          <w:bCs/>
          <w:sz w:val="22"/>
          <w:szCs w:val="22"/>
        </w:rPr>
        <w:t xml:space="preserve"> Λαμία, ΑΦΜ 082785679</w:t>
      </w:r>
      <w:r w:rsidR="001877F6" w:rsidRPr="008C532D">
        <w:rPr>
          <w:rFonts w:asciiTheme="minorHAnsi" w:hAnsiTheme="minorHAnsi" w:cstheme="minorHAnsi"/>
          <w:bCs/>
          <w:sz w:val="22"/>
          <w:szCs w:val="22"/>
        </w:rPr>
        <w:t>,</w:t>
      </w:r>
      <w:r w:rsidR="001901FE" w:rsidRPr="008C532D">
        <w:rPr>
          <w:rFonts w:asciiTheme="minorHAnsi" w:hAnsiTheme="minorHAnsi" w:cstheme="minorHAnsi"/>
          <w:bCs/>
          <w:sz w:val="22"/>
          <w:szCs w:val="22"/>
        </w:rPr>
        <w:t xml:space="preserve"> ΔΟΥ Λαμίας</w:t>
      </w:r>
      <w:r w:rsidR="00E100AA" w:rsidRPr="008C532D">
        <w:rPr>
          <w:rFonts w:asciiTheme="minorHAnsi" w:hAnsiTheme="minorHAnsi" w:cstheme="minorHAnsi"/>
          <w:sz w:val="22"/>
          <w:szCs w:val="22"/>
        </w:rPr>
        <w:t xml:space="preserve"> </w:t>
      </w:r>
      <w:r w:rsidR="00E100AA" w:rsidRPr="008C532D">
        <w:rPr>
          <w:rFonts w:asciiTheme="minorHAnsi" w:hAnsiTheme="minorHAnsi" w:cstheme="minorHAnsi"/>
          <w:b/>
          <w:sz w:val="22"/>
          <w:szCs w:val="22"/>
        </w:rPr>
        <w:t>ως προσωρινού αναδόχου</w:t>
      </w:r>
      <w:r w:rsidR="00E100AA" w:rsidRPr="008C532D">
        <w:rPr>
          <w:rFonts w:asciiTheme="minorHAnsi" w:hAnsiTheme="minorHAnsi" w:cstheme="minorHAnsi"/>
          <w:sz w:val="22"/>
          <w:szCs w:val="22"/>
        </w:rPr>
        <w:t xml:space="preserve"> </w:t>
      </w:r>
      <w:r w:rsidR="001877F6" w:rsidRPr="008C532D">
        <w:rPr>
          <w:rFonts w:asciiTheme="minorHAnsi" w:hAnsiTheme="minorHAnsi" w:cstheme="minorHAnsi"/>
          <w:sz w:val="22"/>
          <w:szCs w:val="22"/>
        </w:rPr>
        <w:t>τ</w:t>
      </w:r>
      <w:r w:rsidR="00074716" w:rsidRPr="008C532D">
        <w:rPr>
          <w:rFonts w:asciiTheme="minorHAnsi" w:hAnsiTheme="minorHAnsi" w:cstheme="minorHAnsi"/>
          <w:sz w:val="22"/>
          <w:szCs w:val="22"/>
        </w:rPr>
        <w:t>η</w:t>
      </w:r>
      <w:r w:rsidR="00133019" w:rsidRPr="008C532D">
        <w:rPr>
          <w:rFonts w:asciiTheme="minorHAnsi" w:hAnsiTheme="minorHAnsi" w:cstheme="minorHAnsi"/>
          <w:sz w:val="22"/>
          <w:szCs w:val="22"/>
        </w:rPr>
        <w:t>ς</w:t>
      </w:r>
      <w:r w:rsidR="00074716" w:rsidRPr="008C532D">
        <w:rPr>
          <w:rFonts w:asciiTheme="minorHAnsi" w:hAnsiTheme="minorHAnsi" w:cstheme="minorHAnsi"/>
          <w:sz w:val="22"/>
          <w:szCs w:val="22"/>
        </w:rPr>
        <w:t xml:space="preserve"> προμήθεια</w:t>
      </w:r>
      <w:r w:rsidR="00133019" w:rsidRPr="008C532D">
        <w:rPr>
          <w:rFonts w:asciiTheme="minorHAnsi" w:hAnsiTheme="minorHAnsi" w:cstheme="minorHAnsi"/>
          <w:sz w:val="22"/>
          <w:szCs w:val="22"/>
        </w:rPr>
        <w:t>ς</w:t>
      </w:r>
      <w:r w:rsidR="001877F6" w:rsidRPr="008C532D">
        <w:rPr>
          <w:rFonts w:asciiTheme="minorHAnsi" w:hAnsiTheme="minorHAnsi" w:cstheme="minorHAnsi"/>
          <w:sz w:val="22"/>
          <w:szCs w:val="22"/>
        </w:rPr>
        <w:t xml:space="preserve">: </w:t>
      </w:r>
      <w:r w:rsidR="00E100AA" w:rsidRPr="008C532D">
        <w:rPr>
          <w:rFonts w:asciiTheme="minorHAnsi" w:hAnsiTheme="minorHAnsi" w:cstheme="minorHAnsi"/>
          <w:bCs/>
          <w:sz w:val="22"/>
          <w:szCs w:val="22"/>
        </w:rPr>
        <w:t>«</w:t>
      </w:r>
      <w:r w:rsidR="006014F7" w:rsidRPr="008C532D">
        <w:rPr>
          <w:rFonts w:asciiTheme="minorHAnsi" w:hAnsiTheme="minorHAnsi" w:cstheme="minorHAnsi"/>
          <w:bCs/>
          <w:sz w:val="22"/>
          <w:szCs w:val="22"/>
        </w:rPr>
        <w:t>ΠΡΟΜΗΘΕΙΑ Η/Υ &amp; ΕΚΤΥΠΩΤΩΝ</w:t>
      </w:r>
      <w:r w:rsidR="00E100AA" w:rsidRPr="008C532D">
        <w:rPr>
          <w:rFonts w:asciiTheme="minorHAnsi" w:hAnsiTheme="minorHAnsi" w:cstheme="minorHAnsi"/>
          <w:bCs/>
          <w:sz w:val="22"/>
          <w:szCs w:val="22"/>
        </w:rPr>
        <w:t>»</w:t>
      </w:r>
      <w:r w:rsidR="00E100AA" w:rsidRPr="008C532D">
        <w:rPr>
          <w:rFonts w:asciiTheme="minorHAnsi" w:hAnsiTheme="minorHAnsi" w:cstheme="minorHAnsi"/>
          <w:color w:val="000000"/>
          <w:sz w:val="22"/>
          <w:szCs w:val="22"/>
        </w:rPr>
        <w:t xml:space="preserve">, </w:t>
      </w:r>
      <w:r w:rsidR="001901FE" w:rsidRPr="008C532D">
        <w:rPr>
          <w:rFonts w:asciiTheme="minorHAnsi" w:hAnsiTheme="minorHAnsi" w:cstheme="minorHAnsi"/>
          <w:sz w:val="22"/>
          <w:szCs w:val="22"/>
        </w:rPr>
        <w:t xml:space="preserve">γιατί η προσφορά του είναι </w:t>
      </w:r>
      <w:r w:rsidR="00CF2B94" w:rsidRPr="008C532D">
        <w:rPr>
          <w:rFonts w:asciiTheme="minorHAnsi" w:hAnsiTheme="minorHAnsi" w:cstheme="minorHAnsi"/>
          <w:sz w:val="22"/>
          <w:szCs w:val="22"/>
        </w:rPr>
        <w:t>πλήρη</w:t>
      </w:r>
      <w:r w:rsidR="00074716" w:rsidRPr="008C532D">
        <w:rPr>
          <w:rFonts w:asciiTheme="minorHAnsi" w:hAnsiTheme="minorHAnsi" w:cstheme="minorHAnsi"/>
          <w:sz w:val="22"/>
          <w:szCs w:val="22"/>
        </w:rPr>
        <w:t xml:space="preserve">ς </w:t>
      </w:r>
      <w:r w:rsidR="001901FE" w:rsidRPr="008C532D">
        <w:rPr>
          <w:rFonts w:asciiTheme="minorHAnsi" w:hAnsiTheme="minorHAnsi" w:cstheme="minorHAnsi"/>
          <w:sz w:val="22"/>
          <w:szCs w:val="22"/>
        </w:rPr>
        <w:t xml:space="preserve">σύμφωνη με τους όρους της διακήρυξης και τις τεχνικές προδιαγραφές και κρίνεται συμφέρουσα </w:t>
      </w:r>
      <w:r w:rsidR="001901FE" w:rsidRPr="008C532D">
        <w:rPr>
          <w:rFonts w:asciiTheme="minorHAnsi" w:hAnsiTheme="minorHAnsi" w:cstheme="minorHAnsi"/>
          <w:color w:val="000000"/>
          <w:sz w:val="22"/>
          <w:szCs w:val="22"/>
        </w:rPr>
        <w:t>βάσει της βέλτιστης σχ</w:t>
      </w:r>
      <w:r w:rsidR="00DD4B77" w:rsidRPr="008C532D">
        <w:rPr>
          <w:rFonts w:asciiTheme="minorHAnsi" w:hAnsiTheme="minorHAnsi" w:cstheme="minorHAnsi"/>
          <w:color w:val="000000"/>
          <w:sz w:val="22"/>
          <w:szCs w:val="22"/>
        </w:rPr>
        <w:t>έσης ποιότητας-τιμής με Τελική Α</w:t>
      </w:r>
      <w:r w:rsidR="001901FE" w:rsidRPr="008C532D">
        <w:rPr>
          <w:rFonts w:asciiTheme="minorHAnsi" w:hAnsiTheme="minorHAnsi" w:cstheme="minorHAnsi"/>
          <w:color w:val="000000"/>
          <w:sz w:val="22"/>
          <w:szCs w:val="22"/>
        </w:rPr>
        <w:t>ξιολόγηση προσφοράς:</w:t>
      </w:r>
      <w:r w:rsidR="001877F6" w:rsidRPr="008C532D">
        <w:rPr>
          <w:rFonts w:asciiTheme="minorHAnsi" w:hAnsiTheme="minorHAnsi" w:cstheme="minorHAnsi"/>
          <w:color w:val="000000"/>
          <w:sz w:val="22"/>
          <w:szCs w:val="22"/>
        </w:rPr>
        <w:t xml:space="preserve"> </w:t>
      </w:r>
      <w:r w:rsidR="001901FE" w:rsidRPr="008C532D">
        <w:rPr>
          <w:rFonts w:asciiTheme="minorHAnsi" w:hAnsiTheme="minorHAnsi" w:cstheme="minorHAnsi"/>
          <w:sz w:val="22"/>
          <w:szCs w:val="22"/>
        </w:rPr>
        <w:t>ΤΒΣΠ =</w:t>
      </w:r>
      <w:r w:rsidR="001877F6" w:rsidRPr="008C532D">
        <w:rPr>
          <w:rFonts w:asciiTheme="minorHAnsi" w:hAnsiTheme="minorHAnsi" w:cstheme="minorHAnsi"/>
          <w:sz w:val="22"/>
          <w:szCs w:val="22"/>
        </w:rPr>
        <w:t xml:space="preserve"> </w:t>
      </w:r>
      <w:r w:rsidR="001901FE" w:rsidRPr="008C532D">
        <w:rPr>
          <w:rFonts w:asciiTheme="minorHAnsi" w:hAnsiTheme="minorHAnsi" w:cstheme="minorHAnsi"/>
          <w:sz w:val="22"/>
          <w:szCs w:val="22"/>
        </w:rPr>
        <w:t>(ΤΒΤΠ*0,80)+(ΤΒΟΠ*0,20) =</w:t>
      </w:r>
      <w:r w:rsidR="001877F6" w:rsidRPr="008C532D">
        <w:rPr>
          <w:rFonts w:asciiTheme="minorHAnsi" w:hAnsiTheme="minorHAnsi" w:cstheme="minorHAnsi"/>
          <w:sz w:val="22"/>
          <w:szCs w:val="22"/>
        </w:rPr>
        <w:t xml:space="preserve"> </w:t>
      </w:r>
      <w:r w:rsidR="001901FE" w:rsidRPr="008C532D">
        <w:rPr>
          <w:rFonts w:asciiTheme="minorHAnsi" w:hAnsiTheme="minorHAnsi" w:cstheme="minorHAnsi"/>
          <w:sz w:val="22"/>
          <w:szCs w:val="22"/>
        </w:rPr>
        <w:t>(100*0,80)+(100*0,20) =</w:t>
      </w:r>
      <w:r w:rsidR="001877F6" w:rsidRPr="008C532D">
        <w:rPr>
          <w:rFonts w:asciiTheme="minorHAnsi" w:hAnsiTheme="minorHAnsi" w:cstheme="minorHAnsi"/>
          <w:sz w:val="22"/>
          <w:szCs w:val="22"/>
        </w:rPr>
        <w:t xml:space="preserve"> </w:t>
      </w:r>
      <w:r w:rsidR="001901FE" w:rsidRPr="008C532D">
        <w:rPr>
          <w:rFonts w:asciiTheme="minorHAnsi" w:hAnsiTheme="minorHAnsi" w:cstheme="minorHAnsi"/>
          <w:sz w:val="22"/>
          <w:szCs w:val="22"/>
        </w:rPr>
        <w:t xml:space="preserve">100, </w:t>
      </w:r>
    </w:p>
    <w:p w:rsidR="001901FE" w:rsidRPr="008C532D" w:rsidRDefault="001901FE" w:rsidP="003F14F9">
      <w:pPr>
        <w:jc w:val="both"/>
        <w:rPr>
          <w:rFonts w:asciiTheme="minorHAnsi" w:hAnsiTheme="minorHAnsi" w:cstheme="minorHAnsi"/>
          <w:color w:val="000000"/>
          <w:sz w:val="22"/>
          <w:szCs w:val="22"/>
        </w:rPr>
      </w:pPr>
      <w:r w:rsidRPr="008C532D">
        <w:rPr>
          <w:rFonts w:asciiTheme="minorHAnsi" w:hAnsiTheme="minorHAnsi" w:cstheme="minorHAnsi"/>
          <w:sz w:val="22"/>
          <w:szCs w:val="22"/>
        </w:rPr>
        <w:t xml:space="preserve">καθώς και κατόπιν διενεργηθείσας έρευνας </w:t>
      </w:r>
      <w:r w:rsidR="001877F6" w:rsidRPr="008C532D">
        <w:rPr>
          <w:rFonts w:asciiTheme="minorHAnsi" w:hAnsiTheme="minorHAnsi" w:cstheme="minorHAnsi"/>
          <w:sz w:val="22"/>
          <w:szCs w:val="22"/>
        </w:rPr>
        <w:t>και</w:t>
      </w:r>
      <w:r w:rsidRPr="008C532D">
        <w:rPr>
          <w:rFonts w:asciiTheme="minorHAnsi" w:hAnsiTheme="minorHAnsi" w:cstheme="minorHAnsi"/>
          <w:sz w:val="22"/>
          <w:szCs w:val="22"/>
        </w:rPr>
        <w:t xml:space="preserve"> σύγκρισης </w:t>
      </w:r>
      <w:r w:rsidR="00FD2FBB" w:rsidRPr="008C532D">
        <w:rPr>
          <w:rFonts w:asciiTheme="minorHAnsi" w:hAnsiTheme="minorHAnsi" w:cstheme="minorHAnsi"/>
          <w:sz w:val="22"/>
          <w:szCs w:val="22"/>
        </w:rPr>
        <w:t xml:space="preserve"> κατά μέσο όρο </w:t>
      </w:r>
      <w:r w:rsidRPr="008C532D">
        <w:rPr>
          <w:rFonts w:asciiTheme="minorHAnsi" w:hAnsiTheme="minorHAnsi" w:cstheme="minorHAnsi"/>
          <w:sz w:val="22"/>
          <w:szCs w:val="22"/>
        </w:rPr>
        <w:t>με τις τιμές που προσφέρθηκαν σε προηγούμενους παρόμοιους  διαγωνισμούς, και έχει ως εξής :</w:t>
      </w:r>
    </w:p>
    <w:p w:rsidR="005D72AA" w:rsidRPr="008C532D" w:rsidRDefault="005D72AA" w:rsidP="001877F6">
      <w:pPr>
        <w:overflowPunct w:val="0"/>
        <w:autoSpaceDE w:val="0"/>
        <w:autoSpaceDN w:val="0"/>
        <w:adjustRightInd w:val="0"/>
        <w:jc w:val="both"/>
        <w:rPr>
          <w:rFonts w:asciiTheme="minorHAnsi" w:hAnsiTheme="minorHAnsi" w:cstheme="minorHAnsi"/>
          <w:sz w:val="22"/>
          <w:szCs w:val="22"/>
          <w:u w:val="single"/>
        </w:rPr>
      </w:pPr>
    </w:p>
    <w:tbl>
      <w:tblPr>
        <w:tblW w:w="0" w:type="auto"/>
        <w:jc w:val="center"/>
        <w:tblInd w:w="-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3492"/>
        <w:gridCol w:w="2575"/>
        <w:gridCol w:w="2268"/>
      </w:tblGrid>
      <w:tr w:rsidR="005D72AA" w:rsidRPr="008C532D" w:rsidTr="001C0BB0">
        <w:trPr>
          <w:jc w:val="center"/>
        </w:trPr>
        <w:tc>
          <w:tcPr>
            <w:tcW w:w="619" w:type="dxa"/>
            <w:tcBorders>
              <w:top w:val="single" w:sz="4" w:space="0" w:color="auto"/>
              <w:left w:val="single" w:sz="4" w:space="0" w:color="auto"/>
              <w:bottom w:val="single" w:sz="4" w:space="0" w:color="auto"/>
              <w:right w:val="single" w:sz="4" w:space="0" w:color="auto"/>
            </w:tcBorders>
            <w:hideMark/>
          </w:tcPr>
          <w:p w:rsidR="005D72AA" w:rsidRPr="008C532D" w:rsidRDefault="005D72AA">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Α/Α</w:t>
            </w:r>
          </w:p>
        </w:tc>
        <w:tc>
          <w:tcPr>
            <w:tcW w:w="3492" w:type="dxa"/>
            <w:tcBorders>
              <w:top w:val="single" w:sz="4" w:space="0" w:color="auto"/>
              <w:left w:val="single" w:sz="4" w:space="0" w:color="auto"/>
              <w:bottom w:val="single" w:sz="4" w:space="0" w:color="auto"/>
              <w:right w:val="single" w:sz="4" w:space="0" w:color="auto"/>
            </w:tcBorders>
            <w:hideMark/>
          </w:tcPr>
          <w:p w:rsidR="005D72AA" w:rsidRPr="008C532D" w:rsidRDefault="005D72AA">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ΕΠΩΝΥΜΙΑ</w:t>
            </w:r>
          </w:p>
        </w:tc>
        <w:tc>
          <w:tcPr>
            <w:tcW w:w="2575" w:type="dxa"/>
            <w:tcBorders>
              <w:top w:val="single" w:sz="4" w:space="0" w:color="auto"/>
              <w:left w:val="single" w:sz="4" w:space="0" w:color="auto"/>
              <w:bottom w:val="single" w:sz="4" w:space="0" w:color="auto"/>
              <w:right w:val="single" w:sz="4" w:space="0" w:color="auto"/>
            </w:tcBorders>
            <w:hideMark/>
          </w:tcPr>
          <w:p w:rsidR="005D72AA" w:rsidRPr="008C532D" w:rsidRDefault="005D72AA" w:rsidP="005D72AA">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Οικονομική προσφορά σε ευρώ χωρίς ΦΠΑ</w:t>
            </w:r>
          </w:p>
        </w:tc>
        <w:tc>
          <w:tcPr>
            <w:tcW w:w="2268" w:type="dxa"/>
            <w:tcBorders>
              <w:top w:val="single" w:sz="4" w:space="0" w:color="auto"/>
              <w:left w:val="single" w:sz="4" w:space="0" w:color="auto"/>
              <w:bottom w:val="single" w:sz="4" w:space="0" w:color="auto"/>
              <w:right w:val="single" w:sz="4" w:space="0" w:color="auto"/>
            </w:tcBorders>
            <w:hideMark/>
          </w:tcPr>
          <w:p w:rsidR="005D72AA" w:rsidRPr="008C532D" w:rsidRDefault="005D72AA" w:rsidP="005D72AA">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Οικονομική προσφορά σε ευρώ με ΦΠΑ 24%</w:t>
            </w:r>
          </w:p>
        </w:tc>
      </w:tr>
      <w:tr w:rsidR="005D72AA" w:rsidRPr="008C532D" w:rsidTr="001C0BB0">
        <w:trPr>
          <w:jc w:val="center"/>
        </w:trPr>
        <w:tc>
          <w:tcPr>
            <w:tcW w:w="619" w:type="dxa"/>
            <w:tcBorders>
              <w:top w:val="single" w:sz="4" w:space="0" w:color="auto"/>
              <w:left w:val="single" w:sz="4" w:space="0" w:color="auto"/>
              <w:bottom w:val="single" w:sz="4" w:space="0" w:color="auto"/>
              <w:right w:val="single" w:sz="4" w:space="0" w:color="auto"/>
            </w:tcBorders>
            <w:hideMark/>
          </w:tcPr>
          <w:p w:rsidR="005D72AA" w:rsidRPr="008C532D" w:rsidRDefault="005D72AA">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w:t>
            </w:r>
          </w:p>
        </w:tc>
        <w:tc>
          <w:tcPr>
            <w:tcW w:w="3492" w:type="dxa"/>
            <w:tcBorders>
              <w:top w:val="single" w:sz="4" w:space="0" w:color="auto"/>
              <w:left w:val="single" w:sz="4" w:space="0" w:color="auto"/>
              <w:bottom w:val="single" w:sz="4" w:space="0" w:color="auto"/>
              <w:right w:val="single" w:sz="4" w:space="0" w:color="auto"/>
            </w:tcBorders>
            <w:hideMark/>
          </w:tcPr>
          <w:p w:rsidR="005D72AA" w:rsidRPr="008C532D" w:rsidRDefault="005D72AA">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ΚΩΝ. ΜΑΝΤΕΣ-ΔΗΜ. ΤΣΑΜΗΣ Ο.Ε.</w:t>
            </w:r>
          </w:p>
        </w:tc>
        <w:tc>
          <w:tcPr>
            <w:tcW w:w="2575" w:type="dxa"/>
            <w:tcBorders>
              <w:top w:val="single" w:sz="4" w:space="0" w:color="auto"/>
              <w:left w:val="single" w:sz="4" w:space="0" w:color="auto"/>
              <w:bottom w:val="single" w:sz="4" w:space="0" w:color="auto"/>
              <w:right w:val="single" w:sz="4" w:space="0" w:color="auto"/>
            </w:tcBorders>
            <w:hideMark/>
          </w:tcPr>
          <w:p w:rsidR="005D72AA" w:rsidRPr="008C532D" w:rsidRDefault="006014F7">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9</w:t>
            </w:r>
            <w:r w:rsidR="005D72AA" w:rsidRPr="008C532D">
              <w:rPr>
                <w:rFonts w:asciiTheme="minorHAnsi" w:hAnsiTheme="minorHAnsi" w:cstheme="minorHAnsi"/>
                <w:sz w:val="22"/>
                <w:szCs w:val="22"/>
                <w:lang w:eastAsia="en-US"/>
              </w:rPr>
              <w:t>.</w:t>
            </w:r>
            <w:r w:rsidRPr="008C532D">
              <w:rPr>
                <w:rFonts w:asciiTheme="minorHAnsi" w:hAnsiTheme="minorHAnsi" w:cstheme="minorHAnsi"/>
                <w:sz w:val="22"/>
                <w:szCs w:val="22"/>
                <w:lang w:eastAsia="en-US"/>
              </w:rPr>
              <w:t>600</w:t>
            </w:r>
            <w:r w:rsidR="005D72AA" w:rsidRPr="008C532D">
              <w:rPr>
                <w:rFonts w:asciiTheme="minorHAnsi" w:hAnsiTheme="minorHAnsi" w:cstheme="minorHAnsi"/>
                <w:sz w:val="22"/>
                <w:szCs w:val="22"/>
                <w:lang w:eastAsia="en-US"/>
              </w:rPr>
              <w:t>,</w:t>
            </w:r>
            <w:r w:rsidRPr="008C532D">
              <w:rPr>
                <w:rFonts w:asciiTheme="minorHAnsi" w:hAnsiTheme="minorHAnsi" w:cstheme="minorHAnsi"/>
                <w:sz w:val="22"/>
                <w:szCs w:val="22"/>
                <w:lang w:eastAsia="en-US"/>
              </w:rPr>
              <w:t>00</w:t>
            </w:r>
            <w:r w:rsidR="005D72AA" w:rsidRPr="008C532D">
              <w:rPr>
                <w:rFonts w:asciiTheme="minorHAnsi" w:hAnsiTheme="minorHAnsi" w:cstheme="minorHAnsi"/>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rsidR="005D72AA" w:rsidRPr="008C532D" w:rsidRDefault="006014F7">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w:t>
            </w:r>
            <w:r w:rsidR="005D72AA" w:rsidRPr="008C532D">
              <w:rPr>
                <w:rFonts w:asciiTheme="minorHAnsi" w:hAnsiTheme="minorHAnsi" w:cstheme="minorHAnsi"/>
                <w:sz w:val="22"/>
                <w:szCs w:val="22"/>
                <w:lang w:eastAsia="en-US"/>
              </w:rPr>
              <w:t>1.</w:t>
            </w:r>
            <w:r w:rsidRPr="008C532D">
              <w:rPr>
                <w:rFonts w:asciiTheme="minorHAnsi" w:hAnsiTheme="minorHAnsi" w:cstheme="minorHAnsi"/>
                <w:sz w:val="22"/>
                <w:szCs w:val="22"/>
                <w:lang w:eastAsia="en-US"/>
              </w:rPr>
              <w:t>904</w:t>
            </w:r>
            <w:r w:rsidR="005D72AA" w:rsidRPr="008C532D">
              <w:rPr>
                <w:rFonts w:asciiTheme="minorHAnsi" w:hAnsiTheme="minorHAnsi" w:cstheme="minorHAnsi"/>
                <w:sz w:val="22"/>
                <w:szCs w:val="22"/>
                <w:lang w:eastAsia="en-US"/>
              </w:rPr>
              <w:t>,</w:t>
            </w:r>
            <w:r w:rsidRPr="008C532D">
              <w:rPr>
                <w:rFonts w:asciiTheme="minorHAnsi" w:hAnsiTheme="minorHAnsi" w:cstheme="minorHAnsi"/>
                <w:sz w:val="22"/>
                <w:szCs w:val="22"/>
                <w:lang w:eastAsia="en-US"/>
              </w:rPr>
              <w:t>00</w:t>
            </w:r>
            <w:r w:rsidR="005D72AA" w:rsidRPr="008C532D">
              <w:rPr>
                <w:rFonts w:asciiTheme="minorHAnsi" w:hAnsiTheme="minorHAnsi" w:cstheme="minorHAnsi"/>
                <w:sz w:val="22"/>
                <w:szCs w:val="22"/>
                <w:lang w:eastAsia="en-US"/>
              </w:rPr>
              <w:t>€</w:t>
            </w:r>
          </w:p>
        </w:tc>
      </w:tr>
    </w:tbl>
    <w:p w:rsidR="005D72AA" w:rsidRPr="008C532D" w:rsidRDefault="005D72AA" w:rsidP="001877F6">
      <w:pPr>
        <w:overflowPunct w:val="0"/>
        <w:autoSpaceDE w:val="0"/>
        <w:autoSpaceDN w:val="0"/>
        <w:adjustRightInd w:val="0"/>
        <w:jc w:val="both"/>
        <w:rPr>
          <w:rFonts w:asciiTheme="minorHAnsi" w:hAnsiTheme="minorHAnsi" w:cstheme="minorHAnsi"/>
          <w:sz w:val="22"/>
          <w:szCs w:val="22"/>
          <w:u w:val="single"/>
        </w:rPr>
      </w:pPr>
    </w:p>
    <w:p w:rsidR="00DD6886" w:rsidRPr="008C532D" w:rsidRDefault="00DD6886" w:rsidP="001877F6">
      <w:pPr>
        <w:overflowPunct w:val="0"/>
        <w:autoSpaceDE w:val="0"/>
        <w:autoSpaceDN w:val="0"/>
        <w:adjustRightInd w:val="0"/>
        <w:jc w:val="both"/>
        <w:rPr>
          <w:rFonts w:asciiTheme="minorHAnsi" w:hAnsiTheme="minorHAnsi" w:cstheme="minorHAnsi"/>
          <w:sz w:val="22"/>
          <w:szCs w:val="22"/>
        </w:rPr>
      </w:pPr>
      <w:r w:rsidRPr="008C532D">
        <w:rPr>
          <w:rFonts w:asciiTheme="minorHAnsi" w:hAnsiTheme="minorHAnsi" w:cstheme="minorHAnsi"/>
          <w:sz w:val="22"/>
          <w:szCs w:val="22"/>
        </w:rPr>
        <w:t xml:space="preserve">Επισημαίνεται ότι κατά της ανωτέρω απόφασης χωρεί ένσταση, σύμφωνα με το άρθρο 127 του Ν.4412/2016. Η άσκηση της ένστασης της παραγράφου 1 του άρθρου 127 του Ν.4412/2016 αποτελεί προϋπόθεση για την άσκηση των ενδίκων βοηθημάτων του άρθρου αυτού. Πέραν από την </w:t>
      </w:r>
      <w:proofErr w:type="spellStart"/>
      <w:r w:rsidRPr="008C532D">
        <w:rPr>
          <w:rFonts w:asciiTheme="minorHAnsi" w:hAnsiTheme="minorHAnsi" w:cstheme="minorHAnsi"/>
          <w:sz w:val="22"/>
          <w:szCs w:val="22"/>
        </w:rPr>
        <w:t>ενδικοφανή</w:t>
      </w:r>
      <w:proofErr w:type="spellEnd"/>
      <w:r w:rsidRPr="008C532D">
        <w:rPr>
          <w:rFonts w:asciiTheme="minorHAnsi" w:hAnsiTheme="minorHAnsi" w:cstheme="minorHAnsi"/>
          <w:sz w:val="22"/>
          <w:szCs w:val="22"/>
        </w:rPr>
        <w:t xml:space="preserve"> αυτή προσφυγή δεν χωρεί καμία άλλη τυχόν προβλεπόμενη από γενική διάταξη </w:t>
      </w:r>
      <w:proofErr w:type="spellStart"/>
      <w:r w:rsidRPr="008C532D">
        <w:rPr>
          <w:rFonts w:asciiTheme="minorHAnsi" w:hAnsiTheme="minorHAnsi" w:cstheme="minorHAnsi"/>
          <w:sz w:val="22"/>
          <w:szCs w:val="22"/>
        </w:rPr>
        <w:t>ενδικοφανής</w:t>
      </w:r>
      <w:proofErr w:type="spellEnd"/>
      <w:r w:rsidRPr="008C532D">
        <w:rPr>
          <w:rFonts w:asciiTheme="minorHAnsi" w:hAnsiTheme="minorHAnsi" w:cstheme="minorHAnsi"/>
          <w:sz w:val="22"/>
          <w:szCs w:val="22"/>
        </w:rPr>
        <w:t xml:space="preserve"> προσφυγή ή ειδική προσφυγή νομιμότητας.</w:t>
      </w:r>
    </w:p>
    <w:p w:rsidR="00DD6886" w:rsidRPr="008C532D" w:rsidRDefault="00DD6886" w:rsidP="001877F6">
      <w:pPr>
        <w:overflowPunct w:val="0"/>
        <w:autoSpaceDE w:val="0"/>
        <w:autoSpaceDN w:val="0"/>
        <w:adjustRightInd w:val="0"/>
        <w:jc w:val="both"/>
        <w:rPr>
          <w:rFonts w:asciiTheme="minorHAnsi" w:hAnsiTheme="minorHAnsi" w:cstheme="minorHAnsi"/>
          <w:sz w:val="22"/>
          <w:szCs w:val="22"/>
          <w:u w:val="single"/>
        </w:rPr>
      </w:pPr>
    </w:p>
    <w:p w:rsidR="002D3DDB" w:rsidRPr="008C532D" w:rsidRDefault="002D3DDB" w:rsidP="001877F6">
      <w:pPr>
        <w:overflowPunct w:val="0"/>
        <w:autoSpaceDE w:val="0"/>
        <w:autoSpaceDN w:val="0"/>
        <w:adjustRightInd w:val="0"/>
        <w:jc w:val="both"/>
        <w:rPr>
          <w:rFonts w:asciiTheme="minorHAnsi" w:hAnsiTheme="minorHAnsi" w:cstheme="minorHAnsi"/>
          <w:sz w:val="22"/>
          <w:szCs w:val="22"/>
        </w:rPr>
      </w:pPr>
      <w:r w:rsidRPr="008C532D">
        <w:rPr>
          <w:rFonts w:asciiTheme="minorHAnsi" w:hAnsiTheme="minorHAnsi" w:cstheme="minorHAnsi"/>
          <w:sz w:val="22"/>
          <w:szCs w:val="22"/>
          <w:u w:val="single"/>
        </w:rPr>
        <w:t>ΣΥΝΗΜΜΕΝΑ</w:t>
      </w:r>
      <w:r w:rsidRPr="008C532D">
        <w:rPr>
          <w:rFonts w:asciiTheme="minorHAnsi" w:hAnsiTheme="minorHAnsi" w:cstheme="minorHAnsi"/>
          <w:sz w:val="22"/>
          <w:szCs w:val="22"/>
        </w:rPr>
        <w:t xml:space="preserve"> :</w:t>
      </w:r>
    </w:p>
    <w:p w:rsidR="002D3DDB" w:rsidRPr="008C532D" w:rsidRDefault="001877F6" w:rsidP="001877F6">
      <w:pPr>
        <w:overflowPunct w:val="0"/>
        <w:autoSpaceDE w:val="0"/>
        <w:autoSpaceDN w:val="0"/>
        <w:adjustRightInd w:val="0"/>
        <w:jc w:val="both"/>
        <w:rPr>
          <w:rFonts w:asciiTheme="minorHAnsi" w:hAnsiTheme="minorHAnsi" w:cstheme="minorHAnsi"/>
          <w:sz w:val="22"/>
          <w:szCs w:val="22"/>
          <w:u w:val="single"/>
        </w:rPr>
      </w:pPr>
      <w:r w:rsidRPr="008C532D">
        <w:rPr>
          <w:rFonts w:asciiTheme="minorHAnsi" w:hAnsiTheme="minorHAnsi" w:cstheme="minorHAnsi"/>
          <w:sz w:val="22"/>
          <w:szCs w:val="22"/>
        </w:rPr>
        <w:t>-</w:t>
      </w:r>
      <w:r w:rsidR="002D3DDB" w:rsidRPr="008C532D">
        <w:rPr>
          <w:rFonts w:asciiTheme="minorHAnsi" w:hAnsiTheme="minorHAnsi" w:cstheme="minorHAnsi"/>
          <w:sz w:val="22"/>
          <w:szCs w:val="22"/>
        </w:rPr>
        <w:t>1</w:t>
      </w:r>
      <w:r w:rsidR="002D3DDB" w:rsidRPr="008C532D">
        <w:rPr>
          <w:rFonts w:asciiTheme="minorHAnsi" w:hAnsiTheme="minorHAnsi" w:cstheme="minorHAnsi"/>
          <w:sz w:val="22"/>
          <w:szCs w:val="22"/>
          <w:vertAlign w:val="superscript"/>
        </w:rPr>
        <w:t>ο</w:t>
      </w:r>
      <w:r w:rsidR="002D3DDB" w:rsidRPr="008C532D">
        <w:rPr>
          <w:rFonts w:asciiTheme="minorHAnsi" w:hAnsiTheme="minorHAnsi" w:cstheme="minorHAnsi"/>
          <w:sz w:val="22"/>
          <w:szCs w:val="22"/>
        </w:rPr>
        <w:t xml:space="preserve"> Πρακτικό διενέργειας διαγωνισμού        </w:t>
      </w:r>
    </w:p>
    <w:p w:rsidR="001C0BB0" w:rsidRPr="008C532D" w:rsidRDefault="001C0BB0" w:rsidP="001877F6">
      <w:pPr>
        <w:jc w:val="both"/>
        <w:rPr>
          <w:rFonts w:asciiTheme="minorHAnsi" w:hAnsiTheme="minorHAnsi" w:cstheme="minorHAnsi"/>
          <w:sz w:val="22"/>
          <w:szCs w:val="22"/>
        </w:rPr>
      </w:pPr>
    </w:p>
    <w:tbl>
      <w:tblPr>
        <w:tblW w:w="0" w:type="auto"/>
        <w:tblLook w:val="04A0" w:firstRow="1" w:lastRow="0" w:firstColumn="1" w:lastColumn="0" w:noHBand="0" w:noVBand="1"/>
      </w:tblPr>
      <w:tblGrid>
        <w:gridCol w:w="2840"/>
        <w:gridCol w:w="2841"/>
        <w:gridCol w:w="2841"/>
      </w:tblGrid>
      <w:tr w:rsidR="001877F6" w:rsidRPr="008C532D" w:rsidTr="00C64982">
        <w:tc>
          <w:tcPr>
            <w:tcW w:w="2840" w:type="dxa"/>
            <w:hideMark/>
          </w:tcPr>
          <w:p w:rsidR="001877F6" w:rsidRPr="008C532D" w:rsidRDefault="002D3DDB" w:rsidP="00C64982">
            <w:pPr>
              <w:jc w:val="center"/>
              <w:rPr>
                <w:rFonts w:asciiTheme="minorHAnsi" w:hAnsiTheme="minorHAnsi" w:cstheme="minorHAnsi"/>
                <w:sz w:val="22"/>
                <w:szCs w:val="22"/>
              </w:rPr>
            </w:pPr>
            <w:r w:rsidRPr="008C532D">
              <w:rPr>
                <w:rFonts w:asciiTheme="minorHAnsi" w:hAnsiTheme="minorHAnsi" w:cstheme="minorHAnsi"/>
                <w:sz w:val="22"/>
                <w:szCs w:val="22"/>
              </w:rPr>
              <w:tab/>
            </w:r>
            <w:r w:rsidR="003F14F9" w:rsidRPr="008C532D">
              <w:rPr>
                <w:rFonts w:asciiTheme="minorHAnsi" w:hAnsiTheme="minorHAnsi" w:cstheme="minorHAnsi"/>
                <w:sz w:val="22"/>
                <w:szCs w:val="22"/>
              </w:rPr>
              <w:t>Λαμία, ……/……/2020</w:t>
            </w:r>
          </w:p>
        </w:tc>
        <w:tc>
          <w:tcPr>
            <w:tcW w:w="2841" w:type="dxa"/>
            <w:hideMark/>
          </w:tcPr>
          <w:p w:rsidR="001877F6" w:rsidRPr="008C532D" w:rsidRDefault="003F14F9" w:rsidP="00C64982">
            <w:pPr>
              <w:jc w:val="center"/>
              <w:rPr>
                <w:rFonts w:asciiTheme="minorHAnsi" w:hAnsiTheme="minorHAnsi" w:cstheme="minorHAnsi"/>
                <w:sz w:val="22"/>
                <w:szCs w:val="22"/>
              </w:rPr>
            </w:pPr>
            <w:r w:rsidRPr="008C532D">
              <w:rPr>
                <w:rFonts w:asciiTheme="minorHAnsi" w:hAnsiTheme="minorHAnsi" w:cstheme="minorHAnsi"/>
                <w:sz w:val="22"/>
                <w:szCs w:val="22"/>
              </w:rPr>
              <w:t>Λαμία,  …..  /……/2020</w:t>
            </w:r>
          </w:p>
        </w:tc>
        <w:tc>
          <w:tcPr>
            <w:tcW w:w="2841" w:type="dxa"/>
            <w:hideMark/>
          </w:tcPr>
          <w:p w:rsidR="001877F6" w:rsidRPr="008C532D" w:rsidRDefault="003F14F9" w:rsidP="00C64982">
            <w:pPr>
              <w:jc w:val="center"/>
              <w:rPr>
                <w:rFonts w:asciiTheme="minorHAnsi" w:hAnsiTheme="minorHAnsi" w:cstheme="minorHAnsi"/>
                <w:sz w:val="22"/>
                <w:szCs w:val="22"/>
              </w:rPr>
            </w:pPr>
            <w:r w:rsidRPr="008C532D">
              <w:rPr>
                <w:rFonts w:asciiTheme="minorHAnsi" w:hAnsiTheme="minorHAnsi" w:cstheme="minorHAnsi"/>
                <w:sz w:val="22"/>
                <w:szCs w:val="22"/>
              </w:rPr>
              <w:t>Λαμία,  …… /……../2020</w:t>
            </w:r>
          </w:p>
        </w:tc>
      </w:tr>
      <w:tr w:rsidR="001877F6" w:rsidRPr="008C532D" w:rsidTr="00C64982">
        <w:tc>
          <w:tcPr>
            <w:tcW w:w="2840" w:type="dxa"/>
            <w:hideMark/>
          </w:tcPr>
          <w:p w:rsidR="001877F6" w:rsidRPr="008C532D" w:rsidRDefault="006014F7" w:rsidP="00C64982">
            <w:pPr>
              <w:jc w:val="center"/>
              <w:rPr>
                <w:rFonts w:asciiTheme="minorHAnsi" w:hAnsiTheme="minorHAnsi" w:cstheme="minorHAnsi"/>
                <w:sz w:val="22"/>
                <w:szCs w:val="22"/>
              </w:rPr>
            </w:pPr>
            <w:r w:rsidRPr="008C532D">
              <w:rPr>
                <w:rFonts w:asciiTheme="minorHAnsi" w:hAnsiTheme="minorHAnsi" w:cstheme="minorHAnsi"/>
                <w:sz w:val="22"/>
                <w:szCs w:val="22"/>
              </w:rPr>
              <w:t>Η</w:t>
            </w:r>
            <w:r w:rsidR="001877F6" w:rsidRPr="008C532D">
              <w:rPr>
                <w:rFonts w:asciiTheme="minorHAnsi" w:hAnsiTheme="minorHAnsi" w:cstheme="minorHAnsi"/>
                <w:sz w:val="22"/>
                <w:szCs w:val="22"/>
              </w:rPr>
              <w:t xml:space="preserve">  ΣΥΝΤΑΞΑΣ</w:t>
            </w:r>
            <w:r w:rsidRPr="008C532D">
              <w:rPr>
                <w:rFonts w:asciiTheme="minorHAnsi" w:hAnsiTheme="minorHAnsi" w:cstheme="minorHAnsi"/>
                <w:sz w:val="22"/>
                <w:szCs w:val="22"/>
              </w:rPr>
              <w:t>Α</w:t>
            </w:r>
          </w:p>
        </w:tc>
        <w:tc>
          <w:tcPr>
            <w:tcW w:w="2841" w:type="dxa"/>
            <w:hideMark/>
          </w:tcPr>
          <w:p w:rsidR="001877F6" w:rsidRPr="008C532D" w:rsidRDefault="001877F6" w:rsidP="00C64982">
            <w:pPr>
              <w:jc w:val="center"/>
              <w:rPr>
                <w:rFonts w:asciiTheme="minorHAnsi" w:hAnsiTheme="minorHAnsi" w:cstheme="minorHAnsi"/>
                <w:sz w:val="22"/>
                <w:szCs w:val="22"/>
              </w:rPr>
            </w:pPr>
            <w:r w:rsidRPr="008C532D">
              <w:rPr>
                <w:rFonts w:asciiTheme="minorHAnsi" w:hAnsiTheme="minorHAnsi" w:cstheme="minorHAnsi"/>
                <w:sz w:val="22"/>
                <w:szCs w:val="22"/>
              </w:rPr>
              <w:t>Ο ΤΜΗΜ/ΡΧΗΣ</w:t>
            </w:r>
          </w:p>
        </w:tc>
        <w:tc>
          <w:tcPr>
            <w:tcW w:w="2841" w:type="dxa"/>
            <w:hideMark/>
          </w:tcPr>
          <w:p w:rsidR="001877F6" w:rsidRPr="008C532D" w:rsidRDefault="001877F6" w:rsidP="00C64982">
            <w:pPr>
              <w:jc w:val="center"/>
              <w:rPr>
                <w:rFonts w:asciiTheme="minorHAnsi" w:hAnsiTheme="minorHAnsi" w:cstheme="minorHAnsi"/>
                <w:sz w:val="22"/>
                <w:szCs w:val="22"/>
              </w:rPr>
            </w:pPr>
            <w:r w:rsidRPr="008C532D">
              <w:rPr>
                <w:rFonts w:asciiTheme="minorHAnsi" w:hAnsiTheme="minorHAnsi" w:cstheme="minorHAnsi"/>
                <w:sz w:val="22"/>
                <w:szCs w:val="22"/>
              </w:rPr>
              <w:t xml:space="preserve">Ο ΔΙΕΥΘΥΝΤΗΣ </w:t>
            </w:r>
          </w:p>
        </w:tc>
      </w:tr>
      <w:tr w:rsidR="001877F6" w:rsidRPr="008C532D" w:rsidTr="00C64982">
        <w:tc>
          <w:tcPr>
            <w:tcW w:w="2840" w:type="dxa"/>
          </w:tcPr>
          <w:p w:rsidR="001877F6" w:rsidRPr="008C532D" w:rsidRDefault="001877F6" w:rsidP="00C64982">
            <w:pPr>
              <w:jc w:val="center"/>
              <w:rPr>
                <w:rFonts w:asciiTheme="minorHAnsi" w:hAnsiTheme="minorHAnsi" w:cstheme="minorHAnsi"/>
                <w:sz w:val="22"/>
                <w:szCs w:val="22"/>
              </w:rPr>
            </w:pPr>
          </w:p>
          <w:p w:rsidR="001877F6" w:rsidRPr="008C532D" w:rsidRDefault="001877F6" w:rsidP="00C64982">
            <w:pPr>
              <w:jc w:val="center"/>
              <w:rPr>
                <w:rFonts w:asciiTheme="minorHAnsi" w:hAnsiTheme="minorHAnsi" w:cstheme="minorHAnsi"/>
                <w:sz w:val="22"/>
                <w:szCs w:val="22"/>
              </w:rPr>
            </w:pPr>
          </w:p>
        </w:tc>
        <w:tc>
          <w:tcPr>
            <w:tcW w:w="2841" w:type="dxa"/>
          </w:tcPr>
          <w:p w:rsidR="001877F6" w:rsidRPr="008C532D" w:rsidRDefault="001877F6" w:rsidP="00C64982">
            <w:pPr>
              <w:jc w:val="center"/>
              <w:rPr>
                <w:rFonts w:asciiTheme="minorHAnsi" w:hAnsiTheme="minorHAnsi" w:cstheme="minorHAnsi"/>
                <w:sz w:val="22"/>
                <w:szCs w:val="22"/>
              </w:rPr>
            </w:pPr>
          </w:p>
          <w:p w:rsidR="001877F6" w:rsidRPr="008C532D" w:rsidRDefault="001877F6" w:rsidP="00C64982">
            <w:pPr>
              <w:jc w:val="center"/>
              <w:rPr>
                <w:rFonts w:asciiTheme="minorHAnsi" w:hAnsiTheme="minorHAnsi" w:cstheme="minorHAnsi"/>
                <w:sz w:val="22"/>
                <w:szCs w:val="22"/>
              </w:rPr>
            </w:pPr>
          </w:p>
          <w:p w:rsidR="001877F6" w:rsidRPr="008C532D" w:rsidRDefault="001877F6" w:rsidP="00C64982">
            <w:pPr>
              <w:jc w:val="center"/>
              <w:rPr>
                <w:rFonts w:asciiTheme="minorHAnsi" w:hAnsiTheme="minorHAnsi" w:cstheme="minorHAnsi"/>
                <w:sz w:val="22"/>
                <w:szCs w:val="22"/>
              </w:rPr>
            </w:pPr>
          </w:p>
        </w:tc>
        <w:tc>
          <w:tcPr>
            <w:tcW w:w="2841" w:type="dxa"/>
          </w:tcPr>
          <w:p w:rsidR="001877F6" w:rsidRPr="008C532D" w:rsidRDefault="001877F6" w:rsidP="00C64982">
            <w:pPr>
              <w:jc w:val="center"/>
              <w:rPr>
                <w:rFonts w:asciiTheme="minorHAnsi" w:hAnsiTheme="minorHAnsi" w:cstheme="minorHAnsi"/>
                <w:sz w:val="22"/>
                <w:szCs w:val="22"/>
              </w:rPr>
            </w:pPr>
          </w:p>
          <w:p w:rsidR="001877F6" w:rsidRPr="008C532D" w:rsidRDefault="001877F6" w:rsidP="00C64982">
            <w:pPr>
              <w:jc w:val="center"/>
              <w:rPr>
                <w:rFonts w:asciiTheme="minorHAnsi" w:hAnsiTheme="minorHAnsi" w:cstheme="minorHAnsi"/>
                <w:sz w:val="22"/>
                <w:szCs w:val="22"/>
              </w:rPr>
            </w:pPr>
          </w:p>
          <w:p w:rsidR="001877F6" w:rsidRPr="008C532D" w:rsidRDefault="001877F6" w:rsidP="00C64982">
            <w:pPr>
              <w:jc w:val="center"/>
              <w:rPr>
                <w:rFonts w:asciiTheme="minorHAnsi" w:hAnsiTheme="minorHAnsi" w:cstheme="minorHAnsi"/>
                <w:sz w:val="22"/>
                <w:szCs w:val="22"/>
              </w:rPr>
            </w:pPr>
          </w:p>
        </w:tc>
      </w:tr>
      <w:tr w:rsidR="001877F6" w:rsidRPr="008C532D" w:rsidTr="00C64982">
        <w:tc>
          <w:tcPr>
            <w:tcW w:w="2840" w:type="dxa"/>
          </w:tcPr>
          <w:p w:rsidR="001877F6" w:rsidRPr="008C532D" w:rsidRDefault="001877F6" w:rsidP="00C64982">
            <w:pPr>
              <w:rPr>
                <w:rFonts w:asciiTheme="minorHAnsi" w:hAnsiTheme="minorHAnsi" w:cstheme="minorHAnsi"/>
                <w:sz w:val="22"/>
                <w:szCs w:val="22"/>
              </w:rPr>
            </w:pPr>
          </w:p>
        </w:tc>
        <w:tc>
          <w:tcPr>
            <w:tcW w:w="2841" w:type="dxa"/>
          </w:tcPr>
          <w:p w:rsidR="001877F6" w:rsidRPr="008C532D" w:rsidRDefault="001877F6" w:rsidP="00C64982">
            <w:pPr>
              <w:jc w:val="center"/>
              <w:rPr>
                <w:rFonts w:asciiTheme="minorHAnsi" w:hAnsiTheme="minorHAnsi" w:cstheme="minorHAnsi"/>
                <w:sz w:val="22"/>
                <w:szCs w:val="22"/>
              </w:rPr>
            </w:pPr>
            <w:r w:rsidRPr="008C532D">
              <w:rPr>
                <w:rFonts w:asciiTheme="minorHAnsi" w:hAnsiTheme="minorHAnsi" w:cstheme="minorHAnsi"/>
                <w:sz w:val="22"/>
                <w:szCs w:val="22"/>
              </w:rPr>
              <w:t>Ο ΔΗΜΑΡΧΟΣ</w:t>
            </w:r>
          </w:p>
        </w:tc>
        <w:tc>
          <w:tcPr>
            <w:tcW w:w="2841" w:type="dxa"/>
          </w:tcPr>
          <w:p w:rsidR="001877F6" w:rsidRPr="008C532D" w:rsidRDefault="001877F6" w:rsidP="00C64982">
            <w:pPr>
              <w:rPr>
                <w:rFonts w:asciiTheme="minorHAnsi" w:hAnsiTheme="minorHAnsi" w:cstheme="minorHAnsi"/>
                <w:sz w:val="22"/>
                <w:szCs w:val="22"/>
              </w:rPr>
            </w:pPr>
          </w:p>
        </w:tc>
      </w:tr>
      <w:tr w:rsidR="001877F6" w:rsidRPr="008C532D" w:rsidTr="00C64982">
        <w:tc>
          <w:tcPr>
            <w:tcW w:w="2840" w:type="dxa"/>
            <w:tcBorders>
              <w:top w:val="nil"/>
              <w:left w:val="nil"/>
              <w:bottom w:val="single" w:sz="4" w:space="0" w:color="auto"/>
              <w:right w:val="nil"/>
            </w:tcBorders>
          </w:tcPr>
          <w:p w:rsidR="001877F6" w:rsidRPr="008C532D" w:rsidRDefault="001877F6" w:rsidP="00C64982">
            <w:pPr>
              <w:rPr>
                <w:rFonts w:asciiTheme="minorHAnsi" w:hAnsiTheme="minorHAnsi" w:cstheme="minorHAnsi"/>
                <w:sz w:val="22"/>
                <w:szCs w:val="22"/>
              </w:rPr>
            </w:pPr>
          </w:p>
        </w:tc>
        <w:tc>
          <w:tcPr>
            <w:tcW w:w="2841" w:type="dxa"/>
            <w:tcBorders>
              <w:top w:val="nil"/>
              <w:left w:val="nil"/>
              <w:bottom w:val="single" w:sz="4" w:space="0" w:color="auto"/>
              <w:right w:val="nil"/>
            </w:tcBorders>
          </w:tcPr>
          <w:p w:rsidR="001877F6" w:rsidRPr="008C532D" w:rsidRDefault="001877F6" w:rsidP="00C64982">
            <w:pPr>
              <w:rPr>
                <w:rFonts w:asciiTheme="minorHAnsi" w:hAnsiTheme="minorHAnsi" w:cstheme="minorHAnsi"/>
                <w:sz w:val="22"/>
                <w:szCs w:val="22"/>
              </w:rPr>
            </w:pPr>
          </w:p>
          <w:p w:rsidR="001877F6" w:rsidRPr="008C532D" w:rsidRDefault="001877F6" w:rsidP="00C64982">
            <w:pPr>
              <w:rPr>
                <w:rFonts w:asciiTheme="minorHAnsi" w:hAnsiTheme="minorHAnsi" w:cstheme="minorHAnsi"/>
                <w:sz w:val="22"/>
                <w:szCs w:val="22"/>
              </w:rPr>
            </w:pPr>
          </w:p>
          <w:p w:rsidR="001877F6" w:rsidRPr="008C532D" w:rsidRDefault="001877F6" w:rsidP="00C64982">
            <w:pPr>
              <w:jc w:val="center"/>
              <w:rPr>
                <w:rFonts w:asciiTheme="minorHAnsi" w:hAnsiTheme="minorHAnsi" w:cstheme="minorHAnsi"/>
                <w:sz w:val="22"/>
                <w:szCs w:val="22"/>
              </w:rPr>
            </w:pPr>
          </w:p>
        </w:tc>
        <w:tc>
          <w:tcPr>
            <w:tcW w:w="2841" w:type="dxa"/>
            <w:tcBorders>
              <w:top w:val="nil"/>
              <w:left w:val="nil"/>
              <w:bottom w:val="single" w:sz="4" w:space="0" w:color="auto"/>
              <w:right w:val="nil"/>
            </w:tcBorders>
          </w:tcPr>
          <w:p w:rsidR="001877F6" w:rsidRPr="008C532D" w:rsidRDefault="001877F6" w:rsidP="00C64982">
            <w:pPr>
              <w:rPr>
                <w:rFonts w:asciiTheme="minorHAnsi" w:hAnsiTheme="minorHAnsi" w:cstheme="minorHAnsi"/>
                <w:sz w:val="22"/>
                <w:szCs w:val="22"/>
              </w:rPr>
            </w:pPr>
          </w:p>
        </w:tc>
      </w:tr>
      <w:tr w:rsidR="001877F6" w:rsidRPr="008C532D" w:rsidTr="00C64982">
        <w:tc>
          <w:tcPr>
            <w:tcW w:w="2840" w:type="dxa"/>
            <w:tcBorders>
              <w:top w:val="single" w:sz="4" w:space="0" w:color="auto"/>
              <w:left w:val="nil"/>
              <w:bottom w:val="nil"/>
              <w:right w:val="nil"/>
            </w:tcBorders>
          </w:tcPr>
          <w:p w:rsidR="001877F6" w:rsidRPr="008C532D" w:rsidRDefault="001877F6" w:rsidP="00C64982">
            <w:pPr>
              <w:rPr>
                <w:rFonts w:asciiTheme="minorHAnsi" w:hAnsiTheme="minorHAnsi" w:cstheme="minorHAnsi"/>
                <w:sz w:val="22"/>
                <w:szCs w:val="22"/>
              </w:rPr>
            </w:pPr>
          </w:p>
        </w:tc>
        <w:tc>
          <w:tcPr>
            <w:tcW w:w="2841" w:type="dxa"/>
            <w:tcBorders>
              <w:top w:val="single" w:sz="4" w:space="0" w:color="auto"/>
              <w:left w:val="nil"/>
              <w:bottom w:val="nil"/>
              <w:right w:val="nil"/>
            </w:tcBorders>
          </w:tcPr>
          <w:p w:rsidR="001877F6" w:rsidRPr="008C532D" w:rsidRDefault="001877F6" w:rsidP="00C64982">
            <w:pPr>
              <w:jc w:val="center"/>
              <w:rPr>
                <w:rFonts w:asciiTheme="minorHAnsi" w:hAnsiTheme="minorHAnsi" w:cstheme="minorHAnsi"/>
                <w:sz w:val="22"/>
                <w:szCs w:val="22"/>
              </w:rPr>
            </w:pPr>
          </w:p>
          <w:p w:rsidR="001877F6" w:rsidRPr="008C532D" w:rsidRDefault="001877F6" w:rsidP="00C64982">
            <w:pPr>
              <w:jc w:val="center"/>
              <w:rPr>
                <w:rFonts w:asciiTheme="minorHAnsi" w:hAnsiTheme="minorHAnsi" w:cstheme="minorHAnsi"/>
                <w:sz w:val="22"/>
                <w:szCs w:val="22"/>
              </w:rPr>
            </w:pPr>
            <w:r w:rsidRPr="008C532D">
              <w:rPr>
                <w:rFonts w:asciiTheme="minorHAnsi" w:hAnsiTheme="minorHAnsi" w:cstheme="minorHAnsi"/>
                <w:sz w:val="22"/>
                <w:szCs w:val="22"/>
              </w:rPr>
              <w:t>ΑΠΟΦΑΣΗ ΕΠΙΤΡΟΠΗΣ</w:t>
            </w:r>
          </w:p>
        </w:tc>
        <w:tc>
          <w:tcPr>
            <w:tcW w:w="2841" w:type="dxa"/>
            <w:tcBorders>
              <w:top w:val="single" w:sz="4" w:space="0" w:color="auto"/>
              <w:left w:val="nil"/>
              <w:bottom w:val="nil"/>
              <w:right w:val="nil"/>
            </w:tcBorders>
          </w:tcPr>
          <w:p w:rsidR="001877F6" w:rsidRPr="008C532D" w:rsidRDefault="001877F6" w:rsidP="00C64982">
            <w:pPr>
              <w:rPr>
                <w:rFonts w:asciiTheme="minorHAnsi" w:hAnsiTheme="minorHAnsi" w:cstheme="minorHAnsi"/>
                <w:sz w:val="22"/>
                <w:szCs w:val="22"/>
              </w:rPr>
            </w:pPr>
          </w:p>
        </w:tc>
      </w:tr>
      <w:tr w:rsidR="001877F6" w:rsidRPr="008C532D" w:rsidTr="00C64982">
        <w:tc>
          <w:tcPr>
            <w:tcW w:w="2840" w:type="dxa"/>
          </w:tcPr>
          <w:p w:rsidR="001877F6" w:rsidRPr="008C532D" w:rsidRDefault="001877F6" w:rsidP="00C64982">
            <w:pPr>
              <w:rPr>
                <w:rFonts w:asciiTheme="minorHAnsi" w:hAnsiTheme="minorHAnsi" w:cstheme="minorHAnsi"/>
                <w:sz w:val="22"/>
                <w:szCs w:val="22"/>
              </w:rPr>
            </w:pPr>
          </w:p>
        </w:tc>
        <w:tc>
          <w:tcPr>
            <w:tcW w:w="2841" w:type="dxa"/>
            <w:hideMark/>
          </w:tcPr>
          <w:p w:rsidR="001877F6" w:rsidRPr="008C532D" w:rsidRDefault="001877F6" w:rsidP="00C64982">
            <w:pPr>
              <w:jc w:val="center"/>
              <w:rPr>
                <w:rFonts w:asciiTheme="minorHAnsi" w:hAnsiTheme="minorHAnsi" w:cstheme="minorHAnsi"/>
                <w:sz w:val="22"/>
                <w:szCs w:val="22"/>
              </w:rPr>
            </w:pPr>
            <w:r w:rsidRPr="008C532D">
              <w:rPr>
                <w:rFonts w:asciiTheme="minorHAnsi" w:hAnsiTheme="minorHAnsi" w:cstheme="minorHAnsi"/>
                <w:sz w:val="22"/>
                <w:szCs w:val="22"/>
              </w:rPr>
              <w:t>Λαμία, …./…../………..</w:t>
            </w:r>
          </w:p>
        </w:tc>
        <w:tc>
          <w:tcPr>
            <w:tcW w:w="2841" w:type="dxa"/>
          </w:tcPr>
          <w:p w:rsidR="001877F6" w:rsidRPr="008C532D" w:rsidRDefault="001877F6" w:rsidP="00C64982">
            <w:pPr>
              <w:rPr>
                <w:rFonts w:asciiTheme="minorHAnsi" w:hAnsiTheme="minorHAnsi" w:cstheme="minorHAnsi"/>
                <w:sz w:val="22"/>
                <w:szCs w:val="22"/>
              </w:rPr>
            </w:pPr>
          </w:p>
        </w:tc>
      </w:tr>
      <w:tr w:rsidR="001877F6" w:rsidRPr="008C532D" w:rsidTr="00C64982">
        <w:tc>
          <w:tcPr>
            <w:tcW w:w="2840" w:type="dxa"/>
          </w:tcPr>
          <w:p w:rsidR="001877F6" w:rsidRPr="008C532D" w:rsidRDefault="001877F6" w:rsidP="00C64982">
            <w:pPr>
              <w:rPr>
                <w:rFonts w:asciiTheme="minorHAnsi" w:hAnsiTheme="minorHAnsi" w:cstheme="minorHAnsi"/>
                <w:sz w:val="22"/>
                <w:szCs w:val="22"/>
              </w:rPr>
            </w:pPr>
          </w:p>
        </w:tc>
        <w:tc>
          <w:tcPr>
            <w:tcW w:w="2841" w:type="dxa"/>
            <w:hideMark/>
          </w:tcPr>
          <w:p w:rsidR="001877F6" w:rsidRPr="008C532D" w:rsidRDefault="001877F6" w:rsidP="00C64982">
            <w:pPr>
              <w:jc w:val="center"/>
              <w:rPr>
                <w:rFonts w:asciiTheme="minorHAnsi" w:hAnsiTheme="minorHAnsi" w:cstheme="minorHAnsi"/>
                <w:sz w:val="22"/>
                <w:szCs w:val="22"/>
              </w:rPr>
            </w:pPr>
            <w:r w:rsidRPr="008C532D">
              <w:rPr>
                <w:rFonts w:asciiTheme="minorHAnsi" w:hAnsiTheme="minorHAnsi" w:cstheme="minorHAnsi"/>
                <w:sz w:val="22"/>
                <w:szCs w:val="22"/>
              </w:rPr>
              <w:t>Ο ΠΡΟΕΔΡΟΣ</w:t>
            </w:r>
          </w:p>
        </w:tc>
        <w:tc>
          <w:tcPr>
            <w:tcW w:w="2841" w:type="dxa"/>
          </w:tcPr>
          <w:p w:rsidR="001877F6" w:rsidRPr="008C532D" w:rsidRDefault="001877F6" w:rsidP="00C64982">
            <w:pPr>
              <w:rPr>
                <w:rFonts w:asciiTheme="minorHAnsi" w:hAnsiTheme="minorHAnsi" w:cstheme="minorHAnsi"/>
                <w:sz w:val="22"/>
                <w:szCs w:val="22"/>
              </w:rPr>
            </w:pPr>
          </w:p>
        </w:tc>
      </w:tr>
    </w:tbl>
    <w:p w:rsidR="00850CD8" w:rsidRPr="000D00FD" w:rsidRDefault="00850CD8" w:rsidP="00850CD8">
      <w:pPr>
        <w:pStyle w:val="a9"/>
        <w:ind w:left="408"/>
        <w:rPr>
          <w:rFonts w:asciiTheme="minorHAnsi" w:hAnsiTheme="minorHAnsi" w:cstheme="minorHAnsi"/>
        </w:rPr>
      </w:pPr>
    </w:p>
    <w:sectPr w:rsidR="00850CD8" w:rsidRPr="000D00FD" w:rsidSect="009E57D9">
      <w:footerReference w:type="even" r:id="rId10"/>
      <w:footerReference w:type="default" r:id="rId11"/>
      <w:pgSz w:w="11907" w:h="16840" w:code="9"/>
      <w:pgMar w:top="1644" w:right="1418" w:bottom="164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877" w:rsidRDefault="00E44877" w:rsidP="00DD1EC2">
      <w:r>
        <w:separator/>
      </w:r>
    </w:p>
  </w:endnote>
  <w:endnote w:type="continuationSeparator" w:id="0">
    <w:p w:rsidR="00E44877" w:rsidRDefault="00E44877" w:rsidP="00DD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A1"/>
    <w:family w:val="swiss"/>
    <w:pitch w:val="variable"/>
    <w:sig w:usb0="A10006FF" w:usb1="4000205B" w:usb2="00000010" w:usb3="00000000" w:csb0="0000019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1F3" w:rsidRDefault="006D4FDA">
    <w:pPr>
      <w:pStyle w:val="a4"/>
      <w:framePr w:wrap="around" w:vAnchor="text" w:hAnchor="margin" w:xAlign="center" w:y="1"/>
      <w:rPr>
        <w:rStyle w:val="a5"/>
      </w:rPr>
    </w:pPr>
    <w:r>
      <w:rPr>
        <w:rStyle w:val="a5"/>
      </w:rPr>
      <w:fldChar w:fldCharType="begin"/>
    </w:r>
    <w:r w:rsidR="00D011F3">
      <w:rPr>
        <w:rStyle w:val="a5"/>
      </w:rPr>
      <w:instrText xml:space="preserve">PAGE  </w:instrText>
    </w:r>
    <w:r>
      <w:rPr>
        <w:rStyle w:val="a5"/>
      </w:rPr>
      <w:fldChar w:fldCharType="end"/>
    </w:r>
  </w:p>
  <w:p w:rsidR="00D011F3" w:rsidRDefault="00D011F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34046"/>
      <w:docPartObj>
        <w:docPartGallery w:val="Page Numbers (Bottom of Page)"/>
        <w:docPartUnique/>
      </w:docPartObj>
    </w:sdtPr>
    <w:sdtEndPr/>
    <w:sdtContent>
      <w:sdt>
        <w:sdtPr>
          <w:id w:val="-1669238322"/>
          <w:docPartObj>
            <w:docPartGallery w:val="Page Numbers (Top of Page)"/>
            <w:docPartUnique/>
          </w:docPartObj>
        </w:sdtPr>
        <w:sdtEndPr/>
        <w:sdtContent>
          <w:p w:rsidR="00AC42A6" w:rsidRDefault="00AC42A6">
            <w:pPr>
              <w:pStyle w:val="a4"/>
              <w:jc w:val="center"/>
            </w:pPr>
            <w:r w:rsidRPr="00AC42A6">
              <w:rPr>
                <w:rFonts w:asciiTheme="minorHAnsi" w:hAnsiTheme="minorHAnsi" w:cstheme="minorHAnsi"/>
                <w:sz w:val="22"/>
              </w:rPr>
              <w:t xml:space="preserve">Σελίδα </w:t>
            </w:r>
            <w:r w:rsidRPr="00AC42A6">
              <w:rPr>
                <w:rFonts w:asciiTheme="minorHAnsi" w:hAnsiTheme="minorHAnsi" w:cstheme="minorHAnsi"/>
                <w:b/>
                <w:bCs/>
                <w:sz w:val="22"/>
              </w:rPr>
              <w:fldChar w:fldCharType="begin"/>
            </w:r>
            <w:r w:rsidRPr="00AC42A6">
              <w:rPr>
                <w:rFonts w:asciiTheme="minorHAnsi" w:hAnsiTheme="minorHAnsi" w:cstheme="minorHAnsi"/>
                <w:b/>
                <w:bCs/>
                <w:sz w:val="22"/>
              </w:rPr>
              <w:instrText>PAGE</w:instrText>
            </w:r>
            <w:r w:rsidRPr="00AC42A6">
              <w:rPr>
                <w:rFonts w:asciiTheme="minorHAnsi" w:hAnsiTheme="minorHAnsi" w:cstheme="minorHAnsi"/>
                <w:b/>
                <w:bCs/>
                <w:sz w:val="22"/>
              </w:rPr>
              <w:fldChar w:fldCharType="separate"/>
            </w:r>
            <w:r w:rsidR="00897D32">
              <w:rPr>
                <w:rFonts w:asciiTheme="minorHAnsi" w:hAnsiTheme="minorHAnsi" w:cstheme="minorHAnsi"/>
                <w:b/>
                <w:bCs/>
                <w:noProof/>
                <w:sz w:val="22"/>
              </w:rPr>
              <w:t>1</w:t>
            </w:r>
            <w:r w:rsidRPr="00AC42A6">
              <w:rPr>
                <w:rFonts w:asciiTheme="minorHAnsi" w:hAnsiTheme="minorHAnsi" w:cstheme="minorHAnsi"/>
                <w:b/>
                <w:bCs/>
                <w:sz w:val="22"/>
              </w:rPr>
              <w:fldChar w:fldCharType="end"/>
            </w:r>
            <w:r w:rsidRPr="00AC42A6">
              <w:rPr>
                <w:rFonts w:asciiTheme="minorHAnsi" w:hAnsiTheme="minorHAnsi" w:cstheme="minorHAnsi"/>
                <w:sz w:val="22"/>
              </w:rPr>
              <w:t xml:space="preserve"> από </w:t>
            </w:r>
            <w:r w:rsidRPr="00AC42A6">
              <w:rPr>
                <w:rFonts w:asciiTheme="minorHAnsi" w:hAnsiTheme="minorHAnsi" w:cstheme="minorHAnsi"/>
                <w:b/>
                <w:bCs/>
                <w:sz w:val="22"/>
              </w:rPr>
              <w:fldChar w:fldCharType="begin"/>
            </w:r>
            <w:r w:rsidRPr="00AC42A6">
              <w:rPr>
                <w:rFonts w:asciiTheme="minorHAnsi" w:hAnsiTheme="minorHAnsi" w:cstheme="minorHAnsi"/>
                <w:b/>
                <w:bCs/>
                <w:sz w:val="22"/>
              </w:rPr>
              <w:instrText>NUMPAGES</w:instrText>
            </w:r>
            <w:r w:rsidRPr="00AC42A6">
              <w:rPr>
                <w:rFonts w:asciiTheme="minorHAnsi" w:hAnsiTheme="minorHAnsi" w:cstheme="minorHAnsi"/>
                <w:b/>
                <w:bCs/>
                <w:sz w:val="22"/>
              </w:rPr>
              <w:fldChar w:fldCharType="separate"/>
            </w:r>
            <w:r w:rsidR="00897D32">
              <w:rPr>
                <w:rFonts w:asciiTheme="minorHAnsi" w:hAnsiTheme="minorHAnsi" w:cstheme="minorHAnsi"/>
                <w:b/>
                <w:bCs/>
                <w:noProof/>
                <w:sz w:val="22"/>
              </w:rPr>
              <w:t>3</w:t>
            </w:r>
            <w:r w:rsidRPr="00AC42A6">
              <w:rPr>
                <w:rFonts w:asciiTheme="minorHAnsi" w:hAnsiTheme="minorHAnsi" w:cstheme="minorHAnsi"/>
                <w:b/>
                <w:bCs/>
                <w:sz w:val="22"/>
              </w:rPr>
              <w:fldChar w:fldCharType="end"/>
            </w:r>
          </w:p>
        </w:sdtContent>
      </w:sdt>
    </w:sdtContent>
  </w:sdt>
  <w:p w:rsidR="00AC42A6" w:rsidRDefault="00AC42A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877" w:rsidRDefault="00E44877" w:rsidP="00DD1EC2">
      <w:r>
        <w:separator/>
      </w:r>
    </w:p>
  </w:footnote>
  <w:footnote w:type="continuationSeparator" w:id="0">
    <w:p w:rsidR="00E44877" w:rsidRDefault="00E44877" w:rsidP="00DD1E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78EF"/>
    <w:multiLevelType w:val="hybridMultilevel"/>
    <w:tmpl w:val="91A034B4"/>
    <w:lvl w:ilvl="0" w:tplc="B24E0EA0">
      <w:start w:val="1"/>
      <w:numFmt w:val="decimal"/>
      <w:lvlText w:val="%1."/>
      <w:lvlJc w:val="left"/>
      <w:pPr>
        <w:tabs>
          <w:tab w:val="num" w:pos="720"/>
        </w:tabs>
        <w:ind w:left="720" w:hanging="360"/>
      </w:pPr>
      <w:rPr>
        <w:rFonts w:ascii="Verdana" w:hAnsi="Verdana" w:cs="Times New Roman"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02F47BC4"/>
    <w:multiLevelType w:val="hybridMultilevel"/>
    <w:tmpl w:val="B3762382"/>
    <w:lvl w:ilvl="0" w:tplc="59F233EE">
      <w:start w:val="1"/>
      <w:numFmt w:val="decimal"/>
      <w:lvlText w:val="%1)"/>
      <w:lvlJc w:val="left"/>
      <w:pPr>
        <w:ind w:left="510" w:hanging="360"/>
      </w:pPr>
      <w:rPr>
        <w:rFonts w:hint="default"/>
      </w:rPr>
    </w:lvl>
    <w:lvl w:ilvl="1" w:tplc="04080019" w:tentative="1">
      <w:start w:val="1"/>
      <w:numFmt w:val="lowerLetter"/>
      <w:lvlText w:val="%2."/>
      <w:lvlJc w:val="left"/>
      <w:pPr>
        <w:ind w:left="1230" w:hanging="360"/>
      </w:pPr>
    </w:lvl>
    <w:lvl w:ilvl="2" w:tplc="0408001B" w:tentative="1">
      <w:start w:val="1"/>
      <w:numFmt w:val="lowerRoman"/>
      <w:lvlText w:val="%3."/>
      <w:lvlJc w:val="right"/>
      <w:pPr>
        <w:ind w:left="1950" w:hanging="180"/>
      </w:pPr>
    </w:lvl>
    <w:lvl w:ilvl="3" w:tplc="0408000F" w:tentative="1">
      <w:start w:val="1"/>
      <w:numFmt w:val="decimal"/>
      <w:lvlText w:val="%4."/>
      <w:lvlJc w:val="left"/>
      <w:pPr>
        <w:ind w:left="2670" w:hanging="360"/>
      </w:pPr>
    </w:lvl>
    <w:lvl w:ilvl="4" w:tplc="04080019" w:tentative="1">
      <w:start w:val="1"/>
      <w:numFmt w:val="lowerLetter"/>
      <w:lvlText w:val="%5."/>
      <w:lvlJc w:val="left"/>
      <w:pPr>
        <w:ind w:left="3390" w:hanging="360"/>
      </w:pPr>
    </w:lvl>
    <w:lvl w:ilvl="5" w:tplc="0408001B" w:tentative="1">
      <w:start w:val="1"/>
      <w:numFmt w:val="lowerRoman"/>
      <w:lvlText w:val="%6."/>
      <w:lvlJc w:val="right"/>
      <w:pPr>
        <w:ind w:left="4110" w:hanging="180"/>
      </w:pPr>
    </w:lvl>
    <w:lvl w:ilvl="6" w:tplc="0408000F" w:tentative="1">
      <w:start w:val="1"/>
      <w:numFmt w:val="decimal"/>
      <w:lvlText w:val="%7."/>
      <w:lvlJc w:val="left"/>
      <w:pPr>
        <w:ind w:left="4830" w:hanging="360"/>
      </w:pPr>
    </w:lvl>
    <w:lvl w:ilvl="7" w:tplc="04080019" w:tentative="1">
      <w:start w:val="1"/>
      <w:numFmt w:val="lowerLetter"/>
      <w:lvlText w:val="%8."/>
      <w:lvlJc w:val="left"/>
      <w:pPr>
        <w:ind w:left="5550" w:hanging="360"/>
      </w:pPr>
    </w:lvl>
    <w:lvl w:ilvl="8" w:tplc="0408001B" w:tentative="1">
      <w:start w:val="1"/>
      <w:numFmt w:val="lowerRoman"/>
      <w:lvlText w:val="%9."/>
      <w:lvlJc w:val="right"/>
      <w:pPr>
        <w:ind w:left="6270" w:hanging="180"/>
      </w:pPr>
    </w:lvl>
  </w:abstractNum>
  <w:abstractNum w:abstractNumId="2">
    <w:nsid w:val="09D029C5"/>
    <w:multiLevelType w:val="hybridMultilevel"/>
    <w:tmpl w:val="76285F00"/>
    <w:lvl w:ilvl="0" w:tplc="5F188AE8">
      <w:start w:val="1"/>
      <w:numFmt w:val="decimal"/>
      <w:lvlText w:val="%1."/>
      <w:lvlJc w:val="left"/>
      <w:pPr>
        <w:ind w:left="1070"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3">
    <w:nsid w:val="0C2E612D"/>
    <w:multiLevelType w:val="hybridMultilevel"/>
    <w:tmpl w:val="C69CD2D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CC75CB3"/>
    <w:multiLevelType w:val="hybridMultilevel"/>
    <w:tmpl w:val="50F4F3D6"/>
    <w:lvl w:ilvl="0" w:tplc="081A3810">
      <w:start w:val="1"/>
      <w:numFmt w:val="decimal"/>
      <w:lvlText w:val="%1."/>
      <w:lvlJc w:val="left"/>
      <w:pPr>
        <w:ind w:left="720" w:hanging="360"/>
      </w:pPr>
      <w:rPr>
        <w:rFonts w:asciiTheme="minorHAnsi" w:hAnsiTheme="minorHAnsi" w:cstheme="minorHAnsi"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0F3463FD"/>
    <w:multiLevelType w:val="hybridMultilevel"/>
    <w:tmpl w:val="8E98FB46"/>
    <w:lvl w:ilvl="0" w:tplc="D34A459A">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6">
    <w:nsid w:val="0FDB7782"/>
    <w:multiLevelType w:val="hybridMultilevel"/>
    <w:tmpl w:val="096CC026"/>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nsid w:val="115B122F"/>
    <w:multiLevelType w:val="hybridMultilevel"/>
    <w:tmpl w:val="88AE1242"/>
    <w:lvl w:ilvl="0" w:tplc="AB964968">
      <w:start w:val="2"/>
      <w:numFmt w:val="bullet"/>
      <w:lvlText w:val="-"/>
      <w:lvlJc w:val="left"/>
      <w:pPr>
        <w:ind w:left="720" w:hanging="360"/>
      </w:pPr>
      <w:rPr>
        <w:rFonts w:ascii="Tahoma" w:eastAsia="Times New Roman" w:hAnsi="Tahoma" w:cs="Tahoma" w:hint="default"/>
        <w:b w:val="0"/>
        <w:u w:val="no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63769BF"/>
    <w:multiLevelType w:val="hybridMultilevel"/>
    <w:tmpl w:val="76285F00"/>
    <w:lvl w:ilvl="0" w:tplc="5F188AE8">
      <w:start w:val="1"/>
      <w:numFmt w:val="decimal"/>
      <w:lvlText w:val="%1."/>
      <w:lvlJc w:val="left"/>
      <w:pPr>
        <w:ind w:left="1070"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9">
    <w:nsid w:val="169F797B"/>
    <w:multiLevelType w:val="hybridMultilevel"/>
    <w:tmpl w:val="A5FE792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ACC27A5"/>
    <w:multiLevelType w:val="hybridMultilevel"/>
    <w:tmpl w:val="4D84311E"/>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1">
    <w:nsid w:val="1B0B3DD1"/>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2">
    <w:nsid w:val="1CA4075B"/>
    <w:multiLevelType w:val="hybridMultilevel"/>
    <w:tmpl w:val="C574ADE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FB11385"/>
    <w:multiLevelType w:val="hybridMultilevel"/>
    <w:tmpl w:val="F6E67C7C"/>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7081D54"/>
    <w:multiLevelType w:val="hybridMultilevel"/>
    <w:tmpl w:val="BA945A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D2809DC"/>
    <w:multiLevelType w:val="hybridMultilevel"/>
    <w:tmpl w:val="D79282CE"/>
    <w:lvl w:ilvl="0" w:tplc="0408000B">
      <w:start w:val="1"/>
      <w:numFmt w:val="bullet"/>
      <w:lvlText w:val=""/>
      <w:lvlJc w:val="left"/>
      <w:pPr>
        <w:ind w:left="795" w:hanging="360"/>
      </w:pPr>
      <w:rPr>
        <w:rFonts w:ascii="Wingdings" w:hAnsi="Wingdings"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6">
    <w:nsid w:val="2E6E7167"/>
    <w:multiLevelType w:val="hybridMultilevel"/>
    <w:tmpl w:val="76285F00"/>
    <w:lvl w:ilvl="0" w:tplc="5F188AE8">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7">
    <w:nsid w:val="2F5F10F3"/>
    <w:multiLevelType w:val="hybridMultilevel"/>
    <w:tmpl w:val="CB6449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90B24C7"/>
    <w:multiLevelType w:val="hybridMultilevel"/>
    <w:tmpl w:val="33B2C42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3A602875"/>
    <w:multiLevelType w:val="hybridMultilevel"/>
    <w:tmpl w:val="50F4F3D6"/>
    <w:lvl w:ilvl="0" w:tplc="081A3810">
      <w:start w:val="1"/>
      <w:numFmt w:val="decimal"/>
      <w:lvlText w:val="%1."/>
      <w:lvlJc w:val="left"/>
      <w:pPr>
        <w:ind w:left="720" w:hanging="360"/>
      </w:pPr>
      <w:rPr>
        <w:rFonts w:asciiTheme="minorHAnsi" w:hAnsiTheme="minorHAnsi" w:cstheme="minorHAnsi"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3BCD6E30"/>
    <w:multiLevelType w:val="hybridMultilevel"/>
    <w:tmpl w:val="F410917A"/>
    <w:lvl w:ilvl="0" w:tplc="04080005">
      <w:start w:val="1"/>
      <w:numFmt w:val="bullet"/>
      <w:lvlText w:val=""/>
      <w:lvlJc w:val="left"/>
      <w:pPr>
        <w:tabs>
          <w:tab w:val="num" w:pos="795"/>
        </w:tabs>
        <w:ind w:left="795" w:hanging="360"/>
      </w:pPr>
      <w:rPr>
        <w:rFonts w:ascii="Wingdings" w:hAnsi="Wingdings" w:hint="default"/>
      </w:rPr>
    </w:lvl>
    <w:lvl w:ilvl="1" w:tplc="04080003" w:tentative="1">
      <w:start w:val="1"/>
      <w:numFmt w:val="bullet"/>
      <w:lvlText w:val="o"/>
      <w:lvlJc w:val="left"/>
      <w:pPr>
        <w:tabs>
          <w:tab w:val="num" w:pos="1515"/>
        </w:tabs>
        <w:ind w:left="1515" w:hanging="360"/>
      </w:pPr>
      <w:rPr>
        <w:rFonts w:ascii="Courier New" w:hAnsi="Courier New" w:cs="Courier New" w:hint="default"/>
      </w:rPr>
    </w:lvl>
    <w:lvl w:ilvl="2" w:tplc="04080005" w:tentative="1">
      <w:start w:val="1"/>
      <w:numFmt w:val="bullet"/>
      <w:lvlText w:val=""/>
      <w:lvlJc w:val="left"/>
      <w:pPr>
        <w:tabs>
          <w:tab w:val="num" w:pos="2235"/>
        </w:tabs>
        <w:ind w:left="2235" w:hanging="360"/>
      </w:pPr>
      <w:rPr>
        <w:rFonts w:ascii="Wingdings" w:hAnsi="Wingdings" w:hint="default"/>
      </w:rPr>
    </w:lvl>
    <w:lvl w:ilvl="3" w:tplc="04080001" w:tentative="1">
      <w:start w:val="1"/>
      <w:numFmt w:val="bullet"/>
      <w:lvlText w:val=""/>
      <w:lvlJc w:val="left"/>
      <w:pPr>
        <w:tabs>
          <w:tab w:val="num" w:pos="2955"/>
        </w:tabs>
        <w:ind w:left="2955" w:hanging="360"/>
      </w:pPr>
      <w:rPr>
        <w:rFonts w:ascii="Symbol" w:hAnsi="Symbol" w:hint="default"/>
      </w:rPr>
    </w:lvl>
    <w:lvl w:ilvl="4" w:tplc="04080003" w:tentative="1">
      <w:start w:val="1"/>
      <w:numFmt w:val="bullet"/>
      <w:lvlText w:val="o"/>
      <w:lvlJc w:val="left"/>
      <w:pPr>
        <w:tabs>
          <w:tab w:val="num" w:pos="3675"/>
        </w:tabs>
        <w:ind w:left="3675" w:hanging="360"/>
      </w:pPr>
      <w:rPr>
        <w:rFonts w:ascii="Courier New" w:hAnsi="Courier New" w:cs="Courier New" w:hint="default"/>
      </w:rPr>
    </w:lvl>
    <w:lvl w:ilvl="5" w:tplc="04080005" w:tentative="1">
      <w:start w:val="1"/>
      <w:numFmt w:val="bullet"/>
      <w:lvlText w:val=""/>
      <w:lvlJc w:val="left"/>
      <w:pPr>
        <w:tabs>
          <w:tab w:val="num" w:pos="4395"/>
        </w:tabs>
        <w:ind w:left="4395" w:hanging="360"/>
      </w:pPr>
      <w:rPr>
        <w:rFonts w:ascii="Wingdings" w:hAnsi="Wingdings" w:hint="default"/>
      </w:rPr>
    </w:lvl>
    <w:lvl w:ilvl="6" w:tplc="04080001" w:tentative="1">
      <w:start w:val="1"/>
      <w:numFmt w:val="bullet"/>
      <w:lvlText w:val=""/>
      <w:lvlJc w:val="left"/>
      <w:pPr>
        <w:tabs>
          <w:tab w:val="num" w:pos="5115"/>
        </w:tabs>
        <w:ind w:left="5115" w:hanging="360"/>
      </w:pPr>
      <w:rPr>
        <w:rFonts w:ascii="Symbol" w:hAnsi="Symbol" w:hint="default"/>
      </w:rPr>
    </w:lvl>
    <w:lvl w:ilvl="7" w:tplc="04080003" w:tentative="1">
      <w:start w:val="1"/>
      <w:numFmt w:val="bullet"/>
      <w:lvlText w:val="o"/>
      <w:lvlJc w:val="left"/>
      <w:pPr>
        <w:tabs>
          <w:tab w:val="num" w:pos="5835"/>
        </w:tabs>
        <w:ind w:left="5835" w:hanging="360"/>
      </w:pPr>
      <w:rPr>
        <w:rFonts w:ascii="Courier New" w:hAnsi="Courier New" w:cs="Courier New" w:hint="default"/>
      </w:rPr>
    </w:lvl>
    <w:lvl w:ilvl="8" w:tplc="04080005" w:tentative="1">
      <w:start w:val="1"/>
      <w:numFmt w:val="bullet"/>
      <w:lvlText w:val=""/>
      <w:lvlJc w:val="left"/>
      <w:pPr>
        <w:tabs>
          <w:tab w:val="num" w:pos="6555"/>
        </w:tabs>
        <w:ind w:left="6555" w:hanging="360"/>
      </w:pPr>
      <w:rPr>
        <w:rFonts w:ascii="Wingdings" w:hAnsi="Wingdings" w:hint="default"/>
      </w:rPr>
    </w:lvl>
  </w:abstractNum>
  <w:abstractNum w:abstractNumId="21">
    <w:nsid w:val="3D940498"/>
    <w:multiLevelType w:val="hybridMultilevel"/>
    <w:tmpl w:val="72E2B642"/>
    <w:lvl w:ilvl="0" w:tplc="0408000F">
      <w:start w:val="1"/>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lvl>
    <w:lvl w:ilvl="4" w:tplc="04080019">
      <w:start w:val="1"/>
      <w:numFmt w:val="lowerLetter"/>
      <w:lvlText w:val="%5."/>
      <w:lvlJc w:val="left"/>
      <w:pPr>
        <w:tabs>
          <w:tab w:val="num" w:pos="3240"/>
        </w:tabs>
        <w:ind w:left="3240" w:hanging="360"/>
      </w:pPr>
    </w:lvl>
    <w:lvl w:ilvl="5" w:tplc="0408001B">
      <w:start w:val="1"/>
      <w:numFmt w:val="lowerRoman"/>
      <w:lvlText w:val="%6."/>
      <w:lvlJc w:val="right"/>
      <w:pPr>
        <w:tabs>
          <w:tab w:val="num" w:pos="3960"/>
        </w:tabs>
        <w:ind w:left="3960" w:hanging="180"/>
      </w:pPr>
    </w:lvl>
    <w:lvl w:ilvl="6" w:tplc="0408000F">
      <w:start w:val="1"/>
      <w:numFmt w:val="decimal"/>
      <w:lvlText w:val="%7."/>
      <w:lvlJc w:val="left"/>
      <w:pPr>
        <w:tabs>
          <w:tab w:val="num" w:pos="4680"/>
        </w:tabs>
        <w:ind w:left="4680" w:hanging="360"/>
      </w:pPr>
    </w:lvl>
    <w:lvl w:ilvl="7" w:tplc="04080019">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2">
    <w:nsid w:val="3F903D9E"/>
    <w:multiLevelType w:val="hybridMultilevel"/>
    <w:tmpl w:val="497A3BBE"/>
    <w:lvl w:ilvl="0" w:tplc="0408000D">
      <w:start w:val="1"/>
      <w:numFmt w:val="bullet"/>
      <w:lvlText w:val=""/>
      <w:lvlJc w:val="left"/>
      <w:pPr>
        <w:tabs>
          <w:tab w:val="num" w:pos="795"/>
        </w:tabs>
        <w:ind w:left="795" w:hanging="360"/>
      </w:pPr>
      <w:rPr>
        <w:rFonts w:ascii="Wingdings" w:hAnsi="Wingdings" w:hint="default"/>
      </w:rPr>
    </w:lvl>
    <w:lvl w:ilvl="1" w:tplc="04080003" w:tentative="1">
      <w:start w:val="1"/>
      <w:numFmt w:val="bullet"/>
      <w:lvlText w:val="o"/>
      <w:lvlJc w:val="left"/>
      <w:pPr>
        <w:tabs>
          <w:tab w:val="num" w:pos="1515"/>
        </w:tabs>
        <w:ind w:left="1515" w:hanging="360"/>
      </w:pPr>
      <w:rPr>
        <w:rFonts w:ascii="Courier New" w:hAnsi="Courier New" w:cs="Courier New" w:hint="default"/>
      </w:rPr>
    </w:lvl>
    <w:lvl w:ilvl="2" w:tplc="04080005" w:tentative="1">
      <w:start w:val="1"/>
      <w:numFmt w:val="bullet"/>
      <w:lvlText w:val=""/>
      <w:lvlJc w:val="left"/>
      <w:pPr>
        <w:tabs>
          <w:tab w:val="num" w:pos="2235"/>
        </w:tabs>
        <w:ind w:left="2235" w:hanging="360"/>
      </w:pPr>
      <w:rPr>
        <w:rFonts w:ascii="Wingdings" w:hAnsi="Wingdings" w:hint="default"/>
      </w:rPr>
    </w:lvl>
    <w:lvl w:ilvl="3" w:tplc="04080001" w:tentative="1">
      <w:start w:val="1"/>
      <w:numFmt w:val="bullet"/>
      <w:lvlText w:val=""/>
      <w:lvlJc w:val="left"/>
      <w:pPr>
        <w:tabs>
          <w:tab w:val="num" w:pos="2955"/>
        </w:tabs>
        <w:ind w:left="2955" w:hanging="360"/>
      </w:pPr>
      <w:rPr>
        <w:rFonts w:ascii="Symbol" w:hAnsi="Symbol" w:hint="default"/>
      </w:rPr>
    </w:lvl>
    <w:lvl w:ilvl="4" w:tplc="04080003" w:tentative="1">
      <w:start w:val="1"/>
      <w:numFmt w:val="bullet"/>
      <w:lvlText w:val="o"/>
      <w:lvlJc w:val="left"/>
      <w:pPr>
        <w:tabs>
          <w:tab w:val="num" w:pos="3675"/>
        </w:tabs>
        <w:ind w:left="3675" w:hanging="360"/>
      </w:pPr>
      <w:rPr>
        <w:rFonts w:ascii="Courier New" w:hAnsi="Courier New" w:cs="Courier New" w:hint="default"/>
      </w:rPr>
    </w:lvl>
    <w:lvl w:ilvl="5" w:tplc="04080005" w:tentative="1">
      <w:start w:val="1"/>
      <w:numFmt w:val="bullet"/>
      <w:lvlText w:val=""/>
      <w:lvlJc w:val="left"/>
      <w:pPr>
        <w:tabs>
          <w:tab w:val="num" w:pos="4395"/>
        </w:tabs>
        <w:ind w:left="4395" w:hanging="360"/>
      </w:pPr>
      <w:rPr>
        <w:rFonts w:ascii="Wingdings" w:hAnsi="Wingdings" w:hint="default"/>
      </w:rPr>
    </w:lvl>
    <w:lvl w:ilvl="6" w:tplc="04080001" w:tentative="1">
      <w:start w:val="1"/>
      <w:numFmt w:val="bullet"/>
      <w:lvlText w:val=""/>
      <w:lvlJc w:val="left"/>
      <w:pPr>
        <w:tabs>
          <w:tab w:val="num" w:pos="5115"/>
        </w:tabs>
        <w:ind w:left="5115" w:hanging="360"/>
      </w:pPr>
      <w:rPr>
        <w:rFonts w:ascii="Symbol" w:hAnsi="Symbol" w:hint="default"/>
      </w:rPr>
    </w:lvl>
    <w:lvl w:ilvl="7" w:tplc="04080003" w:tentative="1">
      <w:start w:val="1"/>
      <w:numFmt w:val="bullet"/>
      <w:lvlText w:val="o"/>
      <w:lvlJc w:val="left"/>
      <w:pPr>
        <w:tabs>
          <w:tab w:val="num" w:pos="5835"/>
        </w:tabs>
        <w:ind w:left="5835" w:hanging="360"/>
      </w:pPr>
      <w:rPr>
        <w:rFonts w:ascii="Courier New" w:hAnsi="Courier New" w:cs="Courier New" w:hint="default"/>
      </w:rPr>
    </w:lvl>
    <w:lvl w:ilvl="8" w:tplc="04080005" w:tentative="1">
      <w:start w:val="1"/>
      <w:numFmt w:val="bullet"/>
      <w:lvlText w:val=""/>
      <w:lvlJc w:val="left"/>
      <w:pPr>
        <w:tabs>
          <w:tab w:val="num" w:pos="6555"/>
        </w:tabs>
        <w:ind w:left="6555" w:hanging="360"/>
      </w:pPr>
      <w:rPr>
        <w:rFonts w:ascii="Wingdings" w:hAnsi="Wingdings" w:hint="default"/>
      </w:rPr>
    </w:lvl>
  </w:abstractNum>
  <w:abstractNum w:abstractNumId="23">
    <w:nsid w:val="3FF01E5D"/>
    <w:multiLevelType w:val="hybridMultilevel"/>
    <w:tmpl w:val="2EA2579C"/>
    <w:lvl w:ilvl="0" w:tplc="04080005">
      <w:start w:val="1"/>
      <w:numFmt w:val="bullet"/>
      <w:lvlText w:val=""/>
      <w:lvlJc w:val="left"/>
      <w:pPr>
        <w:tabs>
          <w:tab w:val="num" w:pos="795"/>
        </w:tabs>
        <w:ind w:left="795" w:hanging="360"/>
      </w:pPr>
      <w:rPr>
        <w:rFonts w:ascii="Wingdings" w:hAnsi="Wingdings" w:hint="default"/>
      </w:rPr>
    </w:lvl>
    <w:lvl w:ilvl="1" w:tplc="04080003" w:tentative="1">
      <w:start w:val="1"/>
      <w:numFmt w:val="bullet"/>
      <w:lvlText w:val="o"/>
      <w:lvlJc w:val="left"/>
      <w:pPr>
        <w:tabs>
          <w:tab w:val="num" w:pos="1515"/>
        </w:tabs>
        <w:ind w:left="1515" w:hanging="360"/>
      </w:pPr>
      <w:rPr>
        <w:rFonts w:ascii="Courier New" w:hAnsi="Courier New" w:cs="Courier New" w:hint="default"/>
      </w:rPr>
    </w:lvl>
    <w:lvl w:ilvl="2" w:tplc="04080005" w:tentative="1">
      <w:start w:val="1"/>
      <w:numFmt w:val="bullet"/>
      <w:lvlText w:val=""/>
      <w:lvlJc w:val="left"/>
      <w:pPr>
        <w:tabs>
          <w:tab w:val="num" w:pos="2235"/>
        </w:tabs>
        <w:ind w:left="2235" w:hanging="360"/>
      </w:pPr>
      <w:rPr>
        <w:rFonts w:ascii="Wingdings" w:hAnsi="Wingdings" w:hint="default"/>
      </w:rPr>
    </w:lvl>
    <w:lvl w:ilvl="3" w:tplc="04080001" w:tentative="1">
      <w:start w:val="1"/>
      <w:numFmt w:val="bullet"/>
      <w:lvlText w:val=""/>
      <w:lvlJc w:val="left"/>
      <w:pPr>
        <w:tabs>
          <w:tab w:val="num" w:pos="2955"/>
        </w:tabs>
        <w:ind w:left="2955" w:hanging="360"/>
      </w:pPr>
      <w:rPr>
        <w:rFonts w:ascii="Symbol" w:hAnsi="Symbol" w:hint="default"/>
      </w:rPr>
    </w:lvl>
    <w:lvl w:ilvl="4" w:tplc="04080003" w:tentative="1">
      <w:start w:val="1"/>
      <w:numFmt w:val="bullet"/>
      <w:lvlText w:val="o"/>
      <w:lvlJc w:val="left"/>
      <w:pPr>
        <w:tabs>
          <w:tab w:val="num" w:pos="3675"/>
        </w:tabs>
        <w:ind w:left="3675" w:hanging="360"/>
      </w:pPr>
      <w:rPr>
        <w:rFonts w:ascii="Courier New" w:hAnsi="Courier New" w:cs="Courier New" w:hint="default"/>
      </w:rPr>
    </w:lvl>
    <w:lvl w:ilvl="5" w:tplc="04080005" w:tentative="1">
      <w:start w:val="1"/>
      <w:numFmt w:val="bullet"/>
      <w:lvlText w:val=""/>
      <w:lvlJc w:val="left"/>
      <w:pPr>
        <w:tabs>
          <w:tab w:val="num" w:pos="4395"/>
        </w:tabs>
        <w:ind w:left="4395" w:hanging="360"/>
      </w:pPr>
      <w:rPr>
        <w:rFonts w:ascii="Wingdings" w:hAnsi="Wingdings" w:hint="default"/>
      </w:rPr>
    </w:lvl>
    <w:lvl w:ilvl="6" w:tplc="04080001" w:tentative="1">
      <w:start w:val="1"/>
      <w:numFmt w:val="bullet"/>
      <w:lvlText w:val=""/>
      <w:lvlJc w:val="left"/>
      <w:pPr>
        <w:tabs>
          <w:tab w:val="num" w:pos="5115"/>
        </w:tabs>
        <w:ind w:left="5115" w:hanging="360"/>
      </w:pPr>
      <w:rPr>
        <w:rFonts w:ascii="Symbol" w:hAnsi="Symbol" w:hint="default"/>
      </w:rPr>
    </w:lvl>
    <w:lvl w:ilvl="7" w:tplc="04080003" w:tentative="1">
      <w:start w:val="1"/>
      <w:numFmt w:val="bullet"/>
      <w:lvlText w:val="o"/>
      <w:lvlJc w:val="left"/>
      <w:pPr>
        <w:tabs>
          <w:tab w:val="num" w:pos="5835"/>
        </w:tabs>
        <w:ind w:left="5835" w:hanging="360"/>
      </w:pPr>
      <w:rPr>
        <w:rFonts w:ascii="Courier New" w:hAnsi="Courier New" w:cs="Courier New" w:hint="default"/>
      </w:rPr>
    </w:lvl>
    <w:lvl w:ilvl="8" w:tplc="04080005" w:tentative="1">
      <w:start w:val="1"/>
      <w:numFmt w:val="bullet"/>
      <w:lvlText w:val=""/>
      <w:lvlJc w:val="left"/>
      <w:pPr>
        <w:tabs>
          <w:tab w:val="num" w:pos="6555"/>
        </w:tabs>
        <w:ind w:left="6555" w:hanging="360"/>
      </w:pPr>
      <w:rPr>
        <w:rFonts w:ascii="Wingdings" w:hAnsi="Wingdings" w:hint="default"/>
      </w:rPr>
    </w:lvl>
  </w:abstractNum>
  <w:abstractNum w:abstractNumId="24">
    <w:nsid w:val="45592FEB"/>
    <w:multiLevelType w:val="hybridMultilevel"/>
    <w:tmpl w:val="275412D8"/>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5">
    <w:nsid w:val="4A3E6171"/>
    <w:multiLevelType w:val="hybridMultilevel"/>
    <w:tmpl w:val="306A9C9C"/>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nsid w:val="4BC042D8"/>
    <w:multiLevelType w:val="hybridMultilevel"/>
    <w:tmpl w:val="D65871E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7">
    <w:nsid w:val="4C1E677F"/>
    <w:multiLevelType w:val="hybridMultilevel"/>
    <w:tmpl w:val="9556ACD0"/>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8">
    <w:nsid w:val="4CE52C4D"/>
    <w:multiLevelType w:val="hybridMultilevel"/>
    <w:tmpl w:val="568C93D0"/>
    <w:lvl w:ilvl="0" w:tplc="8806F158">
      <w:start w:val="1"/>
      <w:numFmt w:val="decimal"/>
      <w:lvlText w:val="%1."/>
      <w:lvlJc w:val="left"/>
      <w:pPr>
        <w:ind w:left="720" w:hanging="360"/>
      </w:pPr>
      <w:rPr>
        <w:rFonts w:ascii="Tahoma" w:hAnsi="Tahoma" w:cs="Tahoma" w:hint="default"/>
        <w:b/>
        <w:sz w:val="18"/>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4F233B77"/>
    <w:multiLevelType w:val="hybridMultilevel"/>
    <w:tmpl w:val="6C26458C"/>
    <w:lvl w:ilvl="0" w:tplc="91200A7E">
      <w:start w:val="1"/>
      <w:numFmt w:val="decimal"/>
      <w:lvlText w:val="%1."/>
      <w:lvlJc w:val="left"/>
      <w:pPr>
        <w:ind w:left="1440" w:hanging="360"/>
      </w:pPr>
      <w:rPr>
        <w:b w:val="0"/>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0">
    <w:nsid w:val="50FA52E6"/>
    <w:multiLevelType w:val="hybridMultilevel"/>
    <w:tmpl w:val="22C8A9A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nsid w:val="51EC00AB"/>
    <w:multiLevelType w:val="hybridMultilevel"/>
    <w:tmpl w:val="C0643A66"/>
    <w:lvl w:ilvl="0" w:tplc="0408000B">
      <w:start w:val="1"/>
      <w:numFmt w:val="bullet"/>
      <w:lvlText w:val=""/>
      <w:lvlJc w:val="left"/>
      <w:pPr>
        <w:ind w:left="795" w:hanging="360"/>
      </w:pPr>
      <w:rPr>
        <w:rFonts w:ascii="Wingdings" w:hAnsi="Wingdings"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32">
    <w:nsid w:val="52AD734E"/>
    <w:multiLevelType w:val="hybridMultilevel"/>
    <w:tmpl w:val="AA04CD46"/>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3">
    <w:nsid w:val="54A32B6E"/>
    <w:multiLevelType w:val="hybridMultilevel"/>
    <w:tmpl w:val="ABB8625E"/>
    <w:lvl w:ilvl="0" w:tplc="A29E3976">
      <w:start w:val="1"/>
      <w:numFmt w:val="bullet"/>
      <w:lvlText w:val="-"/>
      <w:lvlJc w:val="left"/>
      <w:pPr>
        <w:tabs>
          <w:tab w:val="num" w:pos="720"/>
        </w:tabs>
        <w:ind w:left="720" w:hanging="360"/>
      </w:pPr>
      <w:rPr>
        <w:rFonts w:ascii="Verdana" w:eastAsia="Times New Roman" w:hAnsi="Verdana" w:cs="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57192315"/>
    <w:multiLevelType w:val="hybridMultilevel"/>
    <w:tmpl w:val="76285F00"/>
    <w:lvl w:ilvl="0" w:tplc="5F188AE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5">
    <w:nsid w:val="5B3C4FDB"/>
    <w:multiLevelType w:val="hybridMultilevel"/>
    <w:tmpl w:val="624675F8"/>
    <w:lvl w:ilvl="0" w:tplc="59E2C572">
      <w:numFmt w:val="bullet"/>
      <w:lvlText w:val=""/>
      <w:lvlJc w:val="left"/>
      <w:pPr>
        <w:ind w:left="408" w:hanging="360"/>
      </w:pPr>
      <w:rPr>
        <w:rFonts w:ascii="Symbol" w:eastAsia="Times New Roman" w:hAnsi="Symbol" w:cstheme="minorHAnsi" w:hint="default"/>
      </w:rPr>
    </w:lvl>
    <w:lvl w:ilvl="1" w:tplc="04080003" w:tentative="1">
      <w:start w:val="1"/>
      <w:numFmt w:val="bullet"/>
      <w:lvlText w:val="o"/>
      <w:lvlJc w:val="left"/>
      <w:pPr>
        <w:ind w:left="1128" w:hanging="360"/>
      </w:pPr>
      <w:rPr>
        <w:rFonts w:ascii="Courier New" w:hAnsi="Courier New" w:cs="Courier New" w:hint="default"/>
      </w:rPr>
    </w:lvl>
    <w:lvl w:ilvl="2" w:tplc="04080005" w:tentative="1">
      <w:start w:val="1"/>
      <w:numFmt w:val="bullet"/>
      <w:lvlText w:val=""/>
      <w:lvlJc w:val="left"/>
      <w:pPr>
        <w:ind w:left="1848" w:hanging="360"/>
      </w:pPr>
      <w:rPr>
        <w:rFonts w:ascii="Wingdings" w:hAnsi="Wingdings" w:hint="default"/>
      </w:rPr>
    </w:lvl>
    <w:lvl w:ilvl="3" w:tplc="04080001" w:tentative="1">
      <w:start w:val="1"/>
      <w:numFmt w:val="bullet"/>
      <w:lvlText w:val=""/>
      <w:lvlJc w:val="left"/>
      <w:pPr>
        <w:ind w:left="2568" w:hanging="360"/>
      </w:pPr>
      <w:rPr>
        <w:rFonts w:ascii="Symbol" w:hAnsi="Symbol" w:hint="default"/>
      </w:rPr>
    </w:lvl>
    <w:lvl w:ilvl="4" w:tplc="04080003" w:tentative="1">
      <w:start w:val="1"/>
      <w:numFmt w:val="bullet"/>
      <w:lvlText w:val="o"/>
      <w:lvlJc w:val="left"/>
      <w:pPr>
        <w:ind w:left="3288" w:hanging="360"/>
      </w:pPr>
      <w:rPr>
        <w:rFonts w:ascii="Courier New" w:hAnsi="Courier New" w:cs="Courier New" w:hint="default"/>
      </w:rPr>
    </w:lvl>
    <w:lvl w:ilvl="5" w:tplc="04080005" w:tentative="1">
      <w:start w:val="1"/>
      <w:numFmt w:val="bullet"/>
      <w:lvlText w:val=""/>
      <w:lvlJc w:val="left"/>
      <w:pPr>
        <w:ind w:left="4008" w:hanging="360"/>
      </w:pPr>
      <w:rPr>
        <w:rFonts w:ascii="Wingdings" w:hAnsi="Wingdings" w:hint="default"/>
      </w:rPr>
    </w:lvl>
    <w:lvl w:ilvl="6" w:tplc="04080001" w:tentative="1">
      <w:start w:val="1"/>
      <w:numFmt w:val="bullet"/>
      <w:lvlText w:val=""/>
      <w:lvlJc w:val="left"/>
      <w:pPr>
        <w:ind w:left="4728" w:hanging="360"/>
      </w:pPr>
      <w:rPr>
        <w:rFonts w:ascii="Symbol" w:hAnsi="Symbol" w:hint="default"/>
      </w:rPr>
    </w:lvl>
    <w:lvl w:ilvl="7" w:tplc="04080003" w:tentative="1">
      <w:start w:val="1"/>
      <w:numFmt w:val="bullet"/>
      <w:lvlText w:val="o"/>
      <w:lvlJc w:val="left"/>
      <w:pPr>
        <w:ind w:left="5448" w:hanging="360"/>
      </w:pPr>
      <w:rPr>
        <w:rFonts w:ascii="Courier New" w:hAnsi="Courier New" w:cs="Courier New" w:hint="default"/>
      </w:rPr>
    </w:lvl>
    <w:lvl w:ilvl="8" w:tplc="04080005" w:tentative="1">
      <w:start w:val="1"/>
      <w:numFmt w:val="bullet"/>
      <w:lvlText w:val=""/>
      <w:lvlJc w:val="left"/>
      <w:pPr>
        <w:ind w:left="6168" w:hanging="360"/>
      </w:pPr>
      <w:rPr>
        <w:rFonts w:ascii="Wingdings" w:hAnsi="Wingdings" w:hint="default"/>
      </w:rPr>
    </w:lvl>
  </w:abstractNum>
  <w:abstractNum w:abstractNumId="36">
    <w:nsid w:val="668F5508"/>
    <w:multiLevelType w:val="hybridMultilevel"/>
    <w:tmpl w:val="98128A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6A4A59A5"/>
    <w:multiLevelType w:val="hybridMultilevel"/>
    <w:tmpl w:val="B4E66904"/>
    <w:lvl w:ilvl="0" w:tplc="0AF60504">
      <w:start w:val="1"/>
      <w:numFmt w:val="bullet"/>
      <w:lvlText w:val=""/>
      <w:lvlJc w:val="left"/>
      <w:pPr>
        <w:tabs>
          <w:tab w:val="num" w:pos="1155"/>
        </w:tabs>
        <w:ind w:left="1155"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8">
    <w:nsid w:val="73734D96"/>
    <w:multiLevelType w:val="hybridMultilevel"/>
    <w:tmpl w:val="916087CC"/>
    <w:lvl w:ilvl="0" w:tplc="04080005">
      <w:start w:val="1"/>
      <w:numFmt w:val="bullet"/>
      <w:lvlText w:val=""/>
      <w:lvlJc w:val="left"/>
      <w:pPr>
        <w:tabs>
          <w:tab w:val="num" w:pos="1080"/>
        </w:tabs>
        <w:ind w:left="1080" w:hanging="360"/>
      </w:pPr>
      <w:rPr>
        <w:rFonts w:ascii="Wingdings" w:hAnsi="Wingding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39">
    <w:nsid w:val="75C277BB"/>
    <w:multiLevelType w:val="hybridMultilevel"/>
    <w:tmpl w:val="BA945A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79464D11"/>
    <w:multiLevelType w:val="hybridMultilevel"/>
    <w:tmpl w:val="D67C13A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79F75AC2"/>
    <w:multiLevelType w:val="hybridMultilevel"/>
    <w:tmpl w:val="31C4AB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7BDD1E4F"/>
    <w:multiLevelType w:val="hybridMultilevel"/>
    <w:tmpl w:val="C2C6BA32"/>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3">
    <w:nsid w:val="7BDE4236"/>
    <w:multiLevelType w:val="hybridMultilevel"/>
    <w:tmpl w:val="D78A8C2C"/>
    <w:lvl w:ilvl="0" w:tplc="4F70E312">
      <w:start w:val="1"/>
      <w:numFmt w:val="decimal"/>
      <w:lvlText w:val="%1."/>
      <w:lvlJc w:val="left"/>
      <w:pPr>
        <w:ind w:left="1080" w:hanging="360"/>
      </w:pPr>
      <w:rPr>
        <w:rFonts w:hint="default"/>
        <w:b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nsid w:val="7D15642E"/>
    <w:multiLevelType w:val="hybridMultilevel"/>
    <w:tmpl w:val="76285F00"/>
    <w:lvl w:ilvl="0" w:tplc="5F188AE8">
      <w:start w:val="1"/>
      <w:numFmt w:val="decimal"/>
      <w:lvlText w:val="%1."/>
      <w:lvlJc w:val="left"/>
      <w:pPr>
        <w:ind w:left="1070"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45">
    <w:nsid w:val="7DE64365"/>
    <w:multiLevelType w:val="hybridMultilevel"/>
    <w:tmpl w:val="CB6449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nsid w:val="7FB93AD1"/>
    <w:multiLevelType w:val="hybridMultilevel"/>
    <w:tmpl w:val="5AC0127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6"/>
  </w:num>
  <w:num w:numId="2">
    <w:abstractNumId w:val="17"/>
  </w:num>
  <w:num w:numId="3">
    <w:abstractNumId w:val="5"/>
  </w:num>
  <w:num w:numId="4">
    <w:abstractNumId w:val="1"/>
  </w:num>
  <w:num w:numId="5">
    <w:abstractNumId w:val="15"/>
  </w:num>
  <w:num w:numId="6">
    <w:abstractNumId w:val="31"/>
  </w:num>
  <w:num w:numId="7">
    <w:abstractNumId w:val="45"/>
  </w:num>
  <w:num w:numId="8">
    <w:abstractNumId w:val="41"/>
  </w:num>
  <w:num w:numId="9">
    <w:abstractNumId w:val="24"/>
  </w:num>
  <w:num w:numId="10">
    <w:abstractNumId w:val="32"/>
  </w:num>
  <w:num w:numId="11">
    <w:abstractNumId w:val="6"/>
  </w:num>
  <w:num w:numId="12">
    <w:abstractNumId w:val="46"/>
  </w:num>
  <w:num w:numId="13">
    <w:abstractNumId w:val="40"/>
  </w:num>
  <w:num w:numId="14">
    <w:abstractNumId w:val="3"/>
  </w:num>
  <w:num w:numId="15">
    <w:abstractNumId w:val="10"/>
  </w:num>
  <w:num w:numId="16">
    <w:abstractNumId w:val="42"/>
  </w:num>
  <w:num w:numId="17">
    <w:abstractNumId w:val="21"/>
  </w:num>
  <w:num w:numId="18">
    <w:abstractNumId w:val="0"/>
  </w:num>
  <w:num w:numId="19">
    <w:abstractNumId w:val="38"/>
  </w:num>
  <w:num w:numId="20">
    <w:abstractNumId w:val="33"/>
  </w:num>
  <w:num w:numId="21">
    <w:abstractNumId w:val="25"/>
  </w:num>
  <w:num w:numId="22">
    <w:abstractNumId w:val="30"/>
  </w:num>
  <w:num w:numId="23">
    <w:abstractNumId w:val="27"/>
  </w:num>
  <w:num w:numId="24">
    <w:abstractNumId w:val="20"/>
  </w:num>
  <w:num w:numId="25">
    <w:abstractNumId w:val="23"/>
  </w:num>
  <w:num w:numId="26">
    <w:abstractNumId w:val="22"/>
  </w:num>
  <w:num w:numId="27">
    <w:abstractNumId w:val="37"/>
  </w:num>
  <w:num w:numId="28">
    <w:abstractNumId w:val="28"/>
  </w:num>
  <w:num w:numId="29">
    <w:abstractNumId w:val="9"/>
  </w:num>
  <w:num w:numId="30">
    <w:abstractNumId w:val="36"/>
  </w:num>
  <w:num w:numId="31">
    <w:abstractNumId w:val="13"/>
  </w:num>
  <w:num w:numId="32">
    <w:abstractNumId w:val="18"/>
  </w:num>
  <w:num w:numId="33">
    <w:abstractNumId w:val="14"/>
  </w:num>
  <w:num w:numId="34">
    <w:abstractNumId w:val="39"/>
  </w:num>
  <w:num w:numId="35">
    <w:abstractNumId w:val="11"/>
  </w:num>
  <w:num w:numId="36">
    <w:abstractNumId w:val="29"/>
  </w:num>
  <w:num w:numId="37">
    <w:abstractNumId w:val="12"/>
  </w:num>
  <w:num w:numId="38">
    <w:abstractNumId w:val="43"/>
  </w:num>
  <w:num w:numId="39">
    <w:abstractNumId w:val="8"/>
  </w:num>
  <w:num w:numId="40">
    <w:abstractNumId w:val="35"/>
  </w:num>
  <w:num w:numId="41">
    <w:abstractNumId w:val="34"/>
  </w:num>
  <w:num w:numId="42">
    <w:abstractNumId w:val="16"/>
  </w:num>
  <w:num w:numId="43">
    <w:abstractNumId w:val="2"/>
  </w:num>
  <w:num w:numId="44">
    <w:abstractNumId w:val="44"/>
  </w:num>
  <w:num w:numId="45">
    <w:abstractNumId w:val="19"/>
  </w:num>
  <w:num w:numId="46">
    <w:abstractNumId w:val="4"/>
  </w:num>
  <w:num w:numId="47">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33D"/>
    <w:rsid w:val="00006988"/>
    <w:rsid w:val="000069AE"/>
    <w:rsid w:val="000102A7"/>
    <w:rsid w:val="000130CD"/>
    <w:rsid w:val="0001480B"/>
    <w:rsid w:val="00015457"/>
    <w:rsid w:val="00016227"/>
    <w:rsid w:val="00016D6D"/>
    <w:rsid w:val="00026B58"/>
    <w:rsid w:val="00031440"/>
    <w:rsid w:val="000319B7"/>
    <w:rsid w:val="00036290"/>
    <w:rsid w:val="00040176"/>
    <w:rsid w:val="00053406"/>
    <w:rsid w:val="00053F78"/>
    <w:rsid w:val="00056B00"/>
    <w:rsid w:val="00063E3B"/>
    <w:rsid w:val="00064451"/>
    <w:rsid w:val="0006478A"/>
    <w:rsid w:val="00065192"/>
    <w:rsid w:val="00066128"/>
    <w:rsid w:val="0006798C"/>
    <w:rsid w:val="00072EE6"/>
    <w:rsid w:val="00074716"/>
    <w:rsid w:val="0007703A"/>
    <w:rsid w:val="000775BC"/>
    <w:rsid w:val="000867E7"/>
    <w:rsid w:val="00086D11"/>
    <w:rsid w:val="00090D9F"/>
    <w:rsid w:val="00093AC7"/>
    <w:rsid w:val="00095057"/>
    <w:rsid w:val="000B3AB7"/>
    <w:rsid w:val="000B47DB"/>
    <w:rsid w:val="000C0E3F"/>
    <w:rsid w:val="000C2D43"/>
    <w:rsid w:val="000C2FE7"/>
    <w:rsid w:val="000D00FD"/>
    <w:rsid w:val="000D1B82"/>
    <w:rsid w:val="000D3918"/>
    <w:rsid w:val="000E07D5"/>
    <w:rsid w:val="000E22A6"/>
    <w:rsid w:val="000E3942"/>
    <w:rsid w:val="000E3CC1"/>
    <w:rsid w:val="000E3FF7"/>
    <w:rsid w:val="000E524D"/>
    <w:rsid w:val="000E62C7"/>
    <w:rsid w:val="000E6322"/>
    <w:rsid w:val="000E7F48"/>
    <w:rsid w:val="000F119C"/>
    <w:rsid w:val="000F3652"/>
    <w:rsid w:val="000F36E4"/>
    <w:rsid w:val="000F5688"/>
    <w:rsid w:val="000F79D6"/>
    <w:rsid w:val="00102C50"/>
    <w:rsid w:val="0010307A"/>
    <w:rsid w:val="0010500C"/>
    <w:rsid w:val="0010761A"/>
    <w:rsid w:val="0011295D"/>
    <w:rsid w:val="00112EDD"/>
    <w:rsid w:val="00114266"/>
    <w:rsid w:val="00121DF4"/>
    <w:rsid w:val="001277AF"/>
    <w:rsid w:val="001313B9"/>
    <w:rsid w:val="00131AC2"/>
    <w:rsid w:val="00132C39"/>
    <w:rsid w:val="00133019"/>
    <w:rsid w:val="00133BE1"/>
    <w:rsid w:val="001361AD"/>
    <w:rsid w:val="001365C9"/>
    <w:rsid w:val="0013732B"/>
    <w:rsid w:val="001378C3"/>
    <w:rsid w:val="00140276"/>
    <w:rsid w:val="00140AA1"/>
    <w:rsid w:val="00141467"/>
    <w:rsid w:val="00145E86"/>
    <w:rsid w:val="001535A7"/>
    <w:rsid w:val="001567B9"/>
    <w:rsid w:val="00157BE7"/>
    <w:rsid w:val="00165FEC"/>
    <w:rsid w:val="0016701B"/>
    <w:rsid w:val="0017168D"/>
    <w:rsid w:val="00174385"/>
    <w:rsid w:val="00174A80"/>
    <w:rsid w:val="00175275"/>
    <w:rsid w:val="00182095"/>
    <w:rsid w:val="0018443D"/>
    <w:rsid w:val="001877F6"/>
    <w:rsid w:val="001901FE"/>
    <w:rsid w:val="00191D71"/>
    <w:rsid w:val="00197987"/>
    <w:rsid w:val="001A01AD"/>
    <w:rsid w:val="001A0696"/>
    <w:rsid w:val="001A1547"/>
    <w:rsid w:val="001A3BD4"/>
    <w:rsid w:val="001A5139"/>
    <w:rsid w:val="001A71FA"/>
    <w:rsid w:val="001B013B"/>
    <w:rsid w:val="001B208B"/>
    <w:rsid w:val="001B234A"/>
    <w:rsid w:val="001B3288"/>
    <w:rsid w:val="001B4FDE"/>
    <w:rsid w:val="001B6124"/>
    <w:rsid w:val="001C0BB0"/>
    <w:rsid w:val="001C27DD"/>
    <w:rsid w:val="001C3A14"/>
    <w:rsid w:val="001C4ADE"/>
    <w:rsid w:val="001C6F7B"/>
    <w:rsid w:val="001C7BF1"/>
    <w:rsid w:val="001D3A3C"/>
    <w:rsid w:val="001D4156"/>
    <w:rsid w:val="001D4B70"/>
    <w:rsid w:val="001D6122"/>
    <w:rsid w:val="001D6804"/>
    <w:rsid w:val="001D6F79"/>
    <w:rsid w:val="001D6F94"/>
    <w:rsid w:val="001D7073"/>
    <w:rsid w:val="001E6991"/>
    <w:rsid w:val="00201520"/>
    <w:rsid w:val="00203F84"/>
    <w:rsid w:val="00204F6A"/>
    <w:rsid w:val="0020682C"/>
    <w:rsid w:val="00206C88"/>
    <w:rsid w:val="002072AD"/>
    <w:rsid w:val="00210F1E"/>
    <w:rsid w:val="00211881"/>
    <w:rsid w:val="00216090"/>
    <w:rsid w:val="00216D0E"/>
    <w:rsid w:val="00220293"/>
    <w:rsid w:val="00220B7D"/>
    <w:rsid w:val="00221C30"/>
    <w:rsid w:val="002229A2"/>
    <w:rsid w:val="002238F0"/>
    <w:rsid w:val="00224BE9"/>
    <w:rsid w:val="00227EB5"/>
    <w:rsid w:val="00231C7A"/>
    <w:rsid w:val="00232E07"/>
    <w:rsid w:val="00234B98"/>
    <w:rsid w:val="00235CF7"/>
    <w:rsid w:val="002416CC"/>
    <w:rsid w:val="00246C3D"/>
    <w:rsid w:val="00247B7D"/>
    <w:rsid w:val="00250AF2"/>
    <w:rsid w:val="0025473D"/>
    <w:rsid w:val="00255E91"/>
    <w:rsid w:val="00256160"/>
    <w:rsid w:val="002577AC"/>
    <w:rsid w:val="00265C98"/>
    <w:rsid w:val="00267A93"/>
    <w:rsid w:val="002716C3"/>
    <w:rsid w:val="00271796"/>
    <w:rsid w:val="002806F2"/>
    <w:rsid w:val="002812DC"/>
    <w:rsid w:val="00292E8B"/>
    <w:rsid w:val="00297FF9"/>
    <w:rsid w:val="002A006C"/>
    <w:rsid w:val="002A25C1"/>
    <w:rsid w:val="002A331A"/>
    <w:rsid w:val="002A6288"/>
    <w:rsid w:val="002B1219"/>
    <w:rsid w:val="002B4527"/>
    <w:rsid w:val="002B75CD"/>
    <w:rsid w:val="002C069E"/>
    <w:rsid w:val="002C3E7B"/>
    <w:rsid w:val="002C5EB7"/>
    <w:rsid w:val="002C62C7"/>
    <w:rsid w:val="002C74CF"/>
    <w:rsid w:val="002D06DC"/>
    <w:rsid w:val="002D3A24"/>
    <w:rsid w:val="002D3DDB"/>
    <w:rsid w:val="002D3E33"/>
    <w:rsid w:val="002D582D"/>
    <w:rsid w:val="002D6C93"/>
    <w:rsid w:val="002D7D64"/>
    <w:rsid w:val="002E078D"/>
    <w:rsid w:val="002E1CF6"/>
    <w:rsid w:val="002E3261"/>
    <w:rsid w:val="002E3F00"/>
    <w:rsid w:val="002E69FF"/>
    <w:rsid w:val="002E78CB"/>
    <w:rsid w:val="002F3CA4"/>
    <w:rsid w:val="002F6F46"/>
    <w:rsid w:val="00302024"/>
    <w:rsid w:val="00302751"/>
    <w:rsid w:val="00304B31"/>
    <w:rsid w:val="003100B9"/>
    <w:rsid w:val="00312A0E"/>
    <w:rsid w:val="00314D7B"/>
    <w:rsid w:val="003173BC"/>
    <w:rsid w:val="003218AA"/>
    <w:rsid w:val="00321B78"/>
    <w:rsid w:val="00325D19"/>
    <w:rsid w:val="0032620A"/>
    <w:rsid w:val="003307F5"/>
    <w:rsid w:val="00331ABF"/>
    <w:rsid w:val="00332563"/>
    <w:rsid w:val="0033322E"/>
    <w:rsid w:val="0033734A"/>
    <w:rsid w:val="00337BD5"/>
    <w:rsid w:val="00340CC8"/>
    <w:rsid w:val="00341106"/>
    <w:rsid w:val="003421F8"/>
    <w:rsid w:val="003435E0"/>
    <w:rsid w:val="00345C1D"/>
    <w:rsid w:val="00350B2C"/>
    <w:rsid w:val="00351EA4"/>
    <w:rsid w:val="00353688"/>
    <w:rsid w:val="00363914"/>
    <w:rsid w:val="00370EEA"/>
    <w:rsid w:val="00373FC9"/>
    <w:rsid w:val="00374640"/>
    <w:rsid w:val="00375631"/>
    <w:rsid w:val="003777B1"/>
    <w:rsid w:val="003778E4"/>
    <w:rsid w:val="0038564F"/>
    <w:rsid w:val="00390FC7"/>
    <w:rsid w:val="00391107"/>
    <w:rsid w:val="00395059"/>
    <w:rsid w:val="003968DC"/>
    <w:rsid w:val="00396BE7"/>
    <w:rsid w:val="00397EDA"/>
    <w:rsid w:val="003A13CD"/>
    <w:rsid w:val="003A240D"/>
    <w:rsid w:val="003A4689"/>
    <w:rsid w:val="003A6A52"/>
    <w:rsid w:val="003B3D0C"/>
    <w:rsid w:val="003B4869"/>
    <w:rsid w:val="003B4A6E"/>
    <w:rsid w:val="003B6729"/>
    <w:rsid w:val="003C23C9"/>
    <w:rsid w:val="003C32C0"/>
    <w:rsid w:val="003D240B"/>
    <w:rsid w:val="003D2E9A"/>
    <w:rsid w:val="003D430B"/>
    <w:rsid w:val="003D430D"/>
    <w:rsid w:val="003E0831"/>
    <w:rsid w:val="003E41B6"/>
    <w:rsid w:val="003E5131"/>
    <w:rsid w:val="003E594D"/>
    <w:rsid w:val="003F14F9"/>
    <w:rsid w:val="003F39A5"/>
    <w:rsid w:val="003F5326"/>
    <w:rsid w:val="003F68DF"/>
    <w:rsid w:val="003F7FED"/>
    <w:rsid w:val="00402960"/>
    <w:rsid w:val="00402EC6"/>
    <w:rsid w:val="004035D2"/>
    <w:rsid w:val="004038CD"/>
    <w:rsid w:val="00405ADE"/>
    <w:rsid w:val="0040653A"/>
    <w:rsid w:val="00407004"/>
    <w:rsid w:val="004073E4"/>
    <w:rsid w:val="004129FD"/>
    <w:rsid w:val="00413A7E"/>
    <w:rsid w:val="004148B4"/>
    <w:rsid w:val="00415A20"/>
    <w:rsid w:val="00420702"/>
    <w:rsid w:val="0043218A"/>
    <w:rsid w:val="00433BE7"/>
    <w:rsid w:val="004353FF"/>
    <w:rsid w:val="00436A30"/>
    <w:rsid w:val="00436F4B"/>
    <w:rsid w:val="00437FE9"/>
    <w:rsid w:val="00442D3C"/>
    <w:rsid w:val="00445D97"/>
    <w:rsid w:val="004519D5"/>
    <w:rsid w:val="00451F80"/>
    <w:rsid w:val="004561E5"/>
    <w:rsid w:val="00456C59"/>
    <w:rsid w:val="004577DF"/>
    <w:rsid w:val="00463042"/>
    <w:rsid w:val="00463AF7"/>
    <w:rsid w:val="00464379"/>
    <w:rsid w:val="00465A92"/>
    <w:rsid w:val="00470D11"/>
    <w:rsid w:val="00472BFC"/>
    <w:rsid w:val="004749C6"/>
    <w:rsid w:val="00474EA3"/>
    <w:rsid w:val="004838D6"/>
    <w:rsid w:val="00484AA0"/>
    <w:rsid w:val="00486D6D"/>
    <w:rsid w:val="00492C04"/>
    <w:rsid w:val="00495297"/>
    <w:rsid w:val="004960ED"/>
    <w:rsid w:val="004968FD"/>
    <w:rsid w:val="00497232"/>
    <w:rsid w:val="004B0584"/>
    <w:rsid w:val="004B06FB"/>
    <w:rsid w:val="004B177F"/>
    <w:rsid w:val="004B3B9B"/>
    <w:rsid w:val="004C16AF"/>
    <w:rsid w:val="004C3445"/>
    <w:rsid w:val="004C3F77"/>
    <w:rsid w:val="004C4FDA"/>
    <w:rsid w:val="004D0CD5"/>
    <w:rsid w:val="004D3ADD"/>
    <w:rsid w:val="004D3F44"/>
    <w:rsid w:val="004D463D"/>
    <w:rsid w:val="004D6EC7"/>
    <w:rsid w:val="004E133D"/>
    <w:rsid w:val="004E1A07"/>
    <w:rsid w:val="004E200B"/>
    <w:rsid w:val="004E2D57"/>
    <w:rsid w:val="004E3807"/>
    <w:rsid w:val="004E5B38"/>
    <w:rsid w:val="004E5F14"/>
    <w:rsid w:val="004E6C7B"/>
    <w:rsid w:val="004E76B7"/>
    <w:rsid w:val="004E79A7"/>
    <w:rsid w:val="004F4A27"/>
    <w:rsid w:val="004F76FD"/>
    <w:rsid w:val="00502C43"/>
    <w:rsid w:val="00502CBC"/>
    <w:rsid w:val="00503A7B"/>
    <w:rsid w:val="00504E4C"/>
    <w:rsid w:val="005051C6"/>
    <w:rsid w:val="00506D78"/>
    <w:rsid w:val="00507B60"/>
    <w:rsid w:val="00511E06"/>
    <w:rsid w:val="00512EB1"/>
    <w:rsid w:val="0051524C"/>
    <w:rsid w:val="00521B73"/>
    <w:rsid w:val="005254FA"/>
    <w:rsid w:val="00531239"/>
    <w:rsid w:val="00536A7B"/>
    <w:rsid w:val="00541305"/>
    <w:rsid w:val="005418C4"/>
    <w:rsid w:val="00545617"/>
    <w:rsid w:val="005470BF"/>
    <w:rsid w:val="005648D8"/>
    <w:rsid w:val="00565128"/>
    <w:rsid w:val="00570BA0"/>
    <w:rsid w:val="005719EC"/>
    <w:rsid w:val="00572FD1"/>
    <w:rsid w:val="0057371D"/>
    <w:rsid w:val="00574B80"/>
    <w:rsid w:val="005762DE"/>
    <w:rsid w:val="00586C5E"/>
    <w:rsid w:val="0059027F"/>
    <w:rsid w:val="00591465"/>
    <w:rsid w:val="00593297"/>
    <w:rsid w:val="00594FED"/>
    <w:rsid w:val="0059791E"/>
    <w:rsid w:val="00597D5D"/>
    <w:rsid w:val="005A1CB2"/>
    <w:rsid w:val="005A1D06"/>
    <w:rsid w:val="005A5805"/>
    <w:rsid w:val="005A73D0"/>
    <w:rsid w:val="005B47D5"/>
    <w:rsid w:val="005C1913"/>
    <w:rsid w:val="005C20E3"/>
    <w:rsid w:val="005C23C1"/>
    <w:rsid w:val="005C4DC1"/>
    <w:rsid w:val="005D4086"/>
    <w:rsid w:val="005D72AA"/>
    <w:rsid w:val="005D7962"/>
    <w:rsid w:val="005E0A1C"/>
    <w:rsid w:val="005E15A9"/>
    <w:rsid w:val="005E3399"/>
    <w:rsid w:val="005E628A"/>
    <w:rsid w:val="005E7ED8"/>
    <w:rsid w:val="005F590A"/>
    <w:rsid w:val="005F5FF9"/>
    <w:rsid w:val="00600D25"/>
    <w:rsid w:val="006014F7"/>
    <w:rsid w:val="00602425"/>
    <w:rsid w:val="00613455"/>
    <w:rsid w:val="006137B6"/>
    <w:rsid w:val="006171BB"/>
    <w:rsid w:val="00622F03"/>
    <w:rsid w:val="0062708F"/>
    <w:rsid w:val="00630EAE"/>
    <w:rsid w:val="006316F9"/>
    <w:rsid w:val="00632729"/>
    <w:rsid w:val="00634757"/>
    <w:rsid w:val="006370F6"/>
    <w:rsid w:val="00637A3C"/>
    <w:rsid w:val="00642D58"/>
    <w:rsid w:val="00644847"/>
    <w:rsid w:val="00644984"/>
    <w:rsid w:val="006465E4"/>
    <w:rsid w:val="006473FA"/>
    <w:rsid w:val="0065044C"/>
    <w:rsid w:val="0065109A"/>
    <w:rsid w:val="00653FE7"/>
    <w:rsid w:val="00655A6B"/>
    <w:rsid w:val="00655EC7"/>
    <w:rsid w:val="00655EFA"/>
    <w:rsid w:val="00656C9B"/>
    <w:rsid w:val="006661C2"/>
    <w:rsid w:val="00670208"/>
    <w:rsid w:val="006718BF"/>
    <w:rsid w:val="006742E0"/>
    <w:rsid w:val="00675DDB"/>
    <w:rsid w:val="00676CA4"/>
    <w:rsid w:val="00677BC5"/>
    <w:rsid w:val="00681789"/>
    <w:rsid w:val="00682EBC"/>
    <w:rsid w:val="00687C24"/>
    <w:rsid w:val="00694FB4"/>
    <w:rsid w:val="006A5E06"/>
    <w:rsid w:val="006B2C74"/>
    <w:rsid w:val="006B33D6"/>
    <w:rsid w:val="006B34B6"/>
    <w:rsid w:val="006B3BAD"/>
    <w:rsid w:val="006B3E4A"/>
    <w:rsid w:val="006B5A17"/>
    <w:rsid w:val="006B653B"/>
    <w:rsid w:val="006B6BCA"/>
    <w:rsid w:val="006C592F"/>
    <w:rsid w:val="006C5C03"/>
    <w:rsid w:val="006C6546"/>
    <w:rsid w:val="006D1290"/>
    <w:rsid w:val="006D1F2B"/>
    <w:rsid w:val="006D29EA"/>
    <w:rsid w:val="006D463F"/>
    <w:rsid w:val="006D4FDA"/>
    <w:rsid w:val="006D51A3"/>
    <w:rsid w:val="006E1F4D"/>
    <w:rsid w:val="006E5788"/>
    <w:rsid w:val="006E729D"/>
    <w:rsid w:val="006E7F6D"/>
    <w:rsid w:val="006F2025"/>
    <w:rsid w:val="006F33FC"/>
    <w:rsid w:val="006F48BF"/>
    <w:rsid w:val="006F5739"/>
    <w:rsid w:val="006F6E9D"/>
    <w:rsid w:val="006F726E"/>
    <w:rsid w:val="007071C4"/>
    <w:rsid w:val="00714504"/>
    <w:rsid w:val="00721863"/>
    <w:rsid w:val="00725A0D"/>
    <w:rsid w:val="007276BA"/>
    <w:rsid w:val="00727FFB"/>
    <w:rsid w:val="00731438"/>
    <w:rsid w:val="00740C3C"/>
    <w:rsid w:val="0074198A"/>
    <w:rsid w:val="00741B88"/>
    <w:rsid w:val="00743310"/>
    <w:rsid w:val="00753D8E"/>
    <w:rsid w:val="00754988"/>
    <w:rsid w:val="007561FE"/>
    <w:rsid w:val="007577E4"/>
    <w:rsid w:val="00760BCD"/>
    <w:rsid w:val="00764104"/>
    <w:rsid w:val="0076464A"/>
    <w:rsid w:val="00765821"/>
    <w:rsid w:val="007707C9"/>
    <w:rsid w:val="00775089"/>
    <w:rsid w:val="00777DBB"/>
    <w:rsid w:val="0078067A"/>
    <w:rsid w:val="00780E51"/>
    <w:rsid w:val="0078741D"/>
    <w:rsid w:val="00793DEA"/>
    <w:rsid w:val="007947B4"/>
    <w:rsid w:val="0079561C"/>
    <w:rsid w:val="007A0A1F"/>
    <w:rsid w:val="007A458A"/>
    <w:rsid w:val="007A4E82"/>
    <w:rsid w:val="007B05DC"/>
    <w:rsid w:val="007B181F"/>
    <w:rsid w:val="007B232C"/>
    <w:rsid w:val="007B7DE0"/>
    <w:rsid w:val="007C0964"/>
    <w:rsid w:val="007C13DD"/>
    <w:rsid w:val="007C2FEB"/>
    <w:rsid w:val="007C434B"/>
    <w:rsid w:val="007C6087"/>
    <w:rsid w:val="007C700F"/>
    <w:rsid w:val="007D0C11"/>
    <w:rsid w:val="007D13D2"/>
    <w:rsid w:val="007D2EB1"/>
    <w:rsid w:val="007D3BE3"/>
    <w:rsid w:val="007D478F"/>
    <w:rsid w:val="007D5A9A"/>
    <w:rsid w:val="007D7F49"/>
    <w:rsid w:val="007F3546"/>
    <w:rsid w:val="007F497B"/>
    <w:rsid w:val="007F518C"/>
    <w:rsid w:val="008073C3"/>
    <w:rsid w:val="00810200"/>
    <w:rsid w:val="00811FC1"/>
    <w:rsid w:val="008139AB"/>
    <w:rsid w:val="00813F53"/>
    <w:rsid w:val="0081433F"/>
    <w:rsid w:val="008146E6"/>
    <w:rsid w:val="00814A08"/>
    <w:rsid w:val="008162F4"/>
    <w:rsid w:val="00816C39"/>
    <w:rsid w:val="00820F97"/>
    <w:rsid w:val="00823140"/>
    <w:rsid w:val="00825BBB"/>
    <w:rsid w:val="008309BF"/>
    <w:rsid w:val="00831613"/>
    <w:rsid w:val="00837619"/>
    <w:rsid w:val="00837CAA"/>
    <w:rsid w:val="00841D75"/>
    <w:rsid w:val="0084508E"/>
    <w:rsid w:val="00850CD8"/>
    <w:rsid w:val="0085185E"/>
    <w:rsid w:val="0085389F"/>
    <w:rsid w:val="0085523B"/>
    <w:rsid w:val="00857026"/>
    <w:rsid w:val="00857B53"/>
    <w:rsid w:val="00861019"/>
    <w:rsid w:val="0086371E"/>
    <w:rsid w:val="00863D01"/>
    <w:rsid w:val="00865A0E"/>
    <w:rsid w:val="008700D6"/>
    <w:rsid w:val="00870862"/>
    <w:rsid w:val="00870B5D"/>
    <w:rsid w:val="00880038"/>
    <w:rsid w:val="008829F1"/>
    <w:rsid w:val="00886113"/>
    <w:rsid w:val="00886F12"/>
    <w:rsid w:val="00887F07"/>
    <w:rsid w:val="00891850"/>
    <w:rsid w:val="00893414"/>
    <w:rsid w:val="00894207"/>
    <w:rsid w:val="008945F4"/>
    <w:rsid w:val="00894A2A"/>
    <w:rsid w:val="00897D32"/>
    <w:rsid w:val="00897F89"/>
    <w:rsid w:val="008A2511"/>
    <w:rsid w:val="008A4508"/>
    <w:rsid w:val="008A6B85"/>
    <w:rsid w:val="008B39E7"/>
    <w:rsid w:val="008B7A12"/>
    <w:rsid w:val="008C532D"/>
    <w:rsid w:val="008D2013"/>
    <w:rsid w:val="008D2625"/>
    <w:rsid w:val="008D6B6E"/>
    <w:rsid w:val="008D7D17"/>
    <w:rsid w:val="008E5C61"/>
    <w:rsid w:val="008E616B"/>
    <w:rsid w:val="008F016F"/>
    <w:rsid w:val="008F0599"/>
    <w:rsid w:val="008F1C6D"/>
    <w:rsid w:val="008F255A"/>
    <w:rsid w:val="008F31BE"/>
    <w:rsid w:val="00900ED4"/>
    <w:rsid w:val="00903496"/>
    <w:rsid w:val="00906550"/>
    <w:rsid w:val="00913E0C"/>
    <w:rsid w:val="00914D1A"/>
    <w:rsid w:val="00921E41"/>
    <w:rsid w:val="00923BCB"/>
    <w:rsid w:val="00931284"/>
    <w:rsid w:val="00932F86"/>
    <w:rsid w:val="00933224"/>
    <w:rsid w:val="009339B1"/>
    <w:rsid w:val="0093486F"/>
    <w:rsid w:val="00935D85"/>
    <w:rsid w:val="0094004D"/>
    <w:rsid w:val="00942243"/>
    <w:rsid w:val="00943016"/>
    <w:rsid w:val="0094446F"/>
    <w:rsid w:val="00946706"/>
    <w:rsid w:val="00951283"/>
    <w:rsid w:val="00952340"/>
    <w:rsid w:val="009567C6"/>
    <w:rsid w:val="00956C5C"/>
    <w:rsid w:val="00957485"/>
    <w:rsid w:val="00957E83"/>
    <w:rsid w:val="00963AE4"/>
    <w:rsid w:val="0096406E"/>
    <w:rsid w:val="00967DFD"/>
    <w:rsid w:val="009712DA"/>
    <w:rsid w:val="00977301"/>
    <w:rsid w:val="009815B0"/>
    <w:rsid w:val="00981F23"/>
    <w:rsid w:val="009827C5"/>
    <w:rsid w:val="00983E27"/>
    <w:rsid w:val="00987BC9"/>
    <w:rsid w:val="00990E8D"/>
    <w:rsid w:val="00991520"/>
    <w:rsid w:val="00992FE6"/>
    <w:rsid w:val="009A374B"/>
    <w:rsid w:val="009A50B4"/>
    <w:rsid w:val="009A7D26"/>
    <w:rsid w:val="009A7F54"/>
    <w:rsid w:val="009B7FF4"/>
    <w:rsid w:val="009C2EDC"/>
    <w:rsid w:val="009D273A"/>
    <w:rsid w:val="009D2A78"/>
    <w:rsid w:val="009D33F1"/>
    <w:rsid w:val="009D7A67"/>
    <w:rsid w:val="009E17B2"/>
    <w:rsid w:val="009E1926"/>
    <w:rsid w:val="009E1AD2"/>
    <w:rsid w:val="009E2338"/>
    <w:rsid w:val="009E340F"/>
    <w:rsid w:val="009E350A"/>
    <w:rsid w:val="009E4453"/>
    <w:rsid w:val="009E57D9"/>
    <w:rsid w:val="009E65B5"/>
    <w:rsid w:val="009E6A83"/>
    <w:rsid w:val="009F2F0E"/>
    <w:rsid w:val="009F4E1B"/>
    <w:rsid w:val="009F693F"/>
    <w:rsid w:val="00A003DE"/>
    <w:rsid w:val="00A05867"/>
    <w:rsid w:val="00A1239E"/>
    <w:rsid w:val="00A15AC0"/>
    <w:rsid w:val="00A24B97"/>
    <w:rsid w:val="00A264B1"/>
    <w:rsid w:val="00A26ACF"/>
    <w:rsid w:val="00A31DC1"/>
    <w:rsid w:val="00A32103"/>
    <w:rsid w:val="00A32FE2"/>
    <w:rsid w:val="00A33F74"/>
    <w:rsid w:val="00A373F8"/>
    <w:rsid w:val="00A447CD"/>
    <w:rsid w:val="00A44C86"/>
    <w:rsid w:val="00A44E12"/>
    <w:rsid w:val="00A46908"/>
    <w:rsid w:val="00A52767"/>
    <w:rsid w:val="00A608AC"/>
    <w:rsid w:val="00A6112F"/>
    <w:rsid w:val="00A614A1"/>
    <w:rsid w:val="00A61B99"/>
    <w:rsid w:val="00A63AB2"/>
    <w:rsid w:val="00A64C77"/>
    <w:rsid w:val="00A64F3A"/>
    <w:rsid w:val="00A66502"/>
    <w:rsid w:val="00A7041D"/>
    <w:rsid w:val="00A71203"/>
    <w:rsid w:val="00A72008"/>
    <w:rsid w:val="00A743A6"/>
    <w:rsid w:val="00A74DCF"/>
    <w:rsid w:val="00A758A4"/>
    <w:rsid w:val="00A76426"/>
    <w:rsid w:val="00A7691B"/>
    <w:rsid w:val="00A76C07"/>
    <w:rsid w:val="00A77605"/>
    <w:rsid w:val="00A801C9"/>
    <w:rsid w:val="00A81685"/>
    <w:rsid w:val="00A84865"/>
    <w:rsid w:val="00A85228"/>
    <w:rsid w:val="00A856D3"/>
    <w:rsid w:val="00A87467"/>
    <w:rsid w:val="00A87E7A"/>
    <w:rsid w:val="00A9003C"/>
    <w:rsid w:val="00A92F77"/>
    <w:rsid w:val="00AA056E"/>
    <w:rsid w:val="00AA165B"/>
    <w:rsid w:val="00AA25CF"/>
    <w:rsid w:val="00AA26DB"/>
    <w:rsid w:val="00AA507E"/>
    <w:rsid w:val="00AA7246"/>
    <w:rsid w:val="00AB1B13"/>
    <w:rsid w:val="00AB43DB"/>
    <w:rsid w:val="00AB4EE7"/>
    <w:rsid w:val="00AB51E9"/>
    <w:rsid w:val="00AB6182"/>
    <w:rsid w:val="00AC00FD"/>
    <w:rsid w:val="00AC039B"/>
    <w:rsid w:val="00AC066B"/>
    <w:rsid w:val="00AC18FB"/>
    <w:rsid w:val="00AC389E"/>
    <w:rsid w:val="00AC42A6"/>
    <w:rsid w:val="00AC627B"/>
    <w:rsid w:val="00AC7ED1"/>
    <w:rsid w:val="00AD3CB6"/>
    <w:rsid w:val="00AD5D3E"/>
    <w:rsid w:val="00AE11DD"/>
    <w:rsid w:val="00AE1B7C"/>
    <w:rsid w:val="00AE1DD9"/>
    <w:rsid w:val="00AE308E"/>
    <w:rsid w:val="00AE41E0"/>
    <w:rsid w:val="00AE6A41"/>
    <w:rsid w:val="00AF0C24"/>
    <w:rsid w:val="00AF14C2"/>
    <w:rsid w:val="00AF417B"/>
    <w:rsid w:val="00AF526A"/>
    <w:rsid w:val="00AF6709"/>
    <w:rsid w:val="00B02ADA"/>
    <w:rsid w:val="00B04284"/>
    <w:rsid w:val="00B063A3"/>
    <w:rsid w:val="00B06791"/>
    <w:rsid w:val="00B0747E"/>
    <w:rsid w:val="00B1056B"/>
    <w:rsid w:val="00B114A8"/>
    <w:rsid w:val="00B149D5"/>
    <w:rsid w:val="00B20BDC"/>
    <w:rsid w:val="00B21490"/>
    <w:rsid w:val="00B23656"/>
    <w:rsid w:val="00B23748"/>
    <w:rsid w:val="00B24C70"/>
    <w:rsid w:val="00B254A6"/>
    <w:rsid w:val="00B27AA8"/>
    <w:rsid w:val="00B30251"/>
    <w:rsid w:val="00B30517"/>
    <w:rsid w:val="00B30691"/>
    <w:rsid w:val="00B33022"/>
    <w:rsid w:val="00B35183"/>
    <w:rsid w:val="00B35C42"/>
    <w:rsid w:val="00B36BBC"/>
    <w:rsid w:val="00B37660"/>
    <w:rsid w:val="00B401F2"/>
    <w:rsid w:val="00B412B5"/>
    <w:rsid w:val="00B470AD"/>
    <w:rsid w:val="00B47629"/>
    <w:rsid w:val="00B51DBE"/>
    <w:rsid w:val="00B53F1F"/>
    <w:rsid w:val="00B55301"/>
    <w:rsid w:val="00B557E9"/>
    <w:rsid w:val="00B55973"/>
    <w:rsid w:val="00B56CF3"/>
    <w:rsid w:val="00B5724B"/>
    <w:rsid w:val="00B61A8C"/>
    <w:rsid w:val="00B62532"/>
    <w:rsid w:val="00B6398B"/>
    <w:rsid w:val="00B6433D"/>
    <w:rsid w:val="00B6463B"/>
    <w:rsid w:val="00B647D2"/>
    <w:rsid w:val="00B65E5A"/>
    <w:rsid w:val="00B749A4"/>
    <w:rsid w:val="00B7516B"/>
    <w:rsid w:val="00B75250"/>
    <w:rsid w:val="00B76A1C"/>
    <w:rsid w:val="00B77F10"/>
    <w:rsid w:val="00B86C23"/>
    <w:rsid w:val="00B86F55"/>
    <w:rsid w:val="00B90113"/>
    <w:rsid w:val="00B91A1B"/>
    <w:rsid w:val="00BA727A"/>
    <w:rsid w:val="00BB21D8"/>
    <w:rsid w:val="00BB2B1F"/>
    <w:rsid w:val="00BB4395"/>
    <w:rsid w:val="00BB69BD"/>
    <w:rsid w:val="00BC2B7F"/>
    <w:rsid w:val="00BC3E24"/>
    <w:rsid w:val="00BC6935"/>
    <w:rsid w:val="00BC77CA"/>
    <w:rsid w:val="00BD30C7"/>
    <w:rsid w:val="00BD68B9"/>
    <w:rsid w:val="00BD6F96"/>
    <w:rsid w:val="00BD7206"/>
    <w:rsid w:val="00BE135A"/>
    <w:rsid w:val="00BE3844"/>
    <w:rsid w:val="00BE4EEE"/>
    <w:rsid w:val="00BE59F2"/>
    <w:rsid w:val="00BE5D05"/>
    <w:rsid w:val="00BF0FAB"/>
    <w:rsid w:val="00BF278E"/>
    <w:rsid w:val="00BF3577"/>
    <w:rsid w:val="00BF514E"/>
    <w:rsid w:val="00BF5B49"/>
    <w:rsid w:val="00C00979"/>
    <w:rsid w:val="00C03421"/>
    <w:rsid w:val="00C04ACE"/>
    <w:rsid w:val="00C04FB2"/>
    <w:rsid w:val="00C1081D"/>
    <w:rsid w:val="00C164FF"/>
    <w:rsid w:val="00C16E75"/>
    <w:rsid w:val="00C20E23"/>
    <w:rsid w:val="00C23A8D"/>
    <w:rsid w:val="00C245B0"/>
    <w:rsid w:val="00C25F67"/>
    <w:rsid w:val="00C26EAA"/>
    <w:rsid w:val="00C35CC3"/>
    <w:rsid w:val="00C3710A"/>
    <w:rsid w:val="00C41581"/>
    <w:rsid w:val="00C421EA"/>
    <w:rsid w:val="00C42630"/>
    <w:rsid w:val="00C45BC9"/>
    <w:rsid w:val="00C45F97"/>
    <w:rsid w:val="00C510E8"/>
    <w:rsid w:val="00C530F4"/>
    <w:rsid w:val="00C55F5F"/>
    <w:rsid w:val="00C5684C"/>
    <w:rsid w:val="00C613EE"/>
    <w:rsid w:val="00C61880"/>
    <w:rsid w:val="00C6218E"/>
    <w:rsid w:val="00C66210"/>
    <w:rsid w:val="00C6725A"/>
    <w:rsid w:val="00C67DCA"/>
    <w:rsid w:val="00C71D8D"/>
    <w:rsid w:val="00C72F46"/>
    <w:rsid w:val="00C73791"/>
    <w:rsid w:val="00C76DE1"/>
    <w:rsid w:val="00C81640"/>
    <w:rsid w:val="00C84B13"/>
    <w:rsid w:val="00C8592C"/>
    <w:rsid w:val="00C86E13"/>
    <w:rsid w:val="00C94040"/>
    <w:rsid w:val="00C96861"/>
    <w:rsid w:val="00CA3CE0"/>
    <w:rsid w:val="00CA6E63"/>
    <w:rsid w:val="00CA7348"/>
    <w:rsid w:val="00CB44C8"/>
    <w:rsid w:val="00CB484A"/>
    <w:rsid w:val="00CB517E"/>
    <w:rsid w:val="00CB56E8"/>
    <w:rsid w:val="00CB68FA"/>
    <w:rsid w:val="00CC2352"/>
    <w:rsid w:val="00CC28BB"/>
    <w:rsid w:val="00CC2F83"/>
    <w:rsid w:val="00CC453B"/>
    <w:rsid w:val="00CD4EFC"/>
    <w:rsid w:val="00CF26F6"/>
    <w:rsid w:val="00CF2B94"/>
    <w:rsid w:val="00CF45CB"/>
    <w:rsid w:val="00CF5FA7"/>
    <w:rsid w:val="00CF6077"/>
    <w:rsid w:val="00D011F3"/>
    <w:rsid w:val="00D05D0C"/>
    <w:rsid w:val="00D06384"/>
    <w:rsid w:val="00D21C97"/>
    <w:rsid w:val="00D231F2"/>
    <w:rsid w:val="00D233BA"/>
    <w:rsid w:val="00D2471E"/>
    <w:rsid w:val="00D3020D"/>
    <w:rsid w:val="00D32A66"/>
    <w:rsid w:val="00D32C93"/>
    <w:rsid w:val="00D43119"/>
    <w:rsid w:val="00D470BA"/>
    <w:rsid w:val="00D47194"/>
    <w:rsid w:val="00D520DA"/>
    <w:rsid w:val="00D62A78"/>
    <w:rsid w:val="00D660A5"/>
    <w:rsid w:val="00D6795B"/>
    <w:rsid w:val="00D75ED1"/>
    <w:rsid w:val="00D76357"/>
    <w:rsid w:val="00D77785"/>
    <w:rsid w:val="00D900D1"/>
    <w:rsid w:val="00D97B95"/>
    <w:rsid w:val="00DA109A"/>
    <w:rsid w:val="00DA47DF"/>
    <w:rsid w:val="00DB31B2"/>
    <w:rsid w:val="00DB386E"/>
    <w:rsid w:val="00DB57F6"/>
    <w:rsid w:val="00DB5D29"/>
    <w:rsid w:val="00DC0473"/>
    <w:rsid w:val="00DD1EC2"/>
    <w:rsid w:val="00DD323B"/>
    <w:rsid w:val="00DD3A81"/>
    <w:rsid w:val="00DD4B77"/>
    <w:rsid w:val="00DD551E"/>
    <w:rsid w:val="00DD6886"/>
    <w:rsid w:val="00DD768A"/>
    <w:rsid w:val="00DE0648"/>
    <w:rsid w:val="00DE3591"/>
    <w:rsid w:val="00DE49D0"/>
    <w:rsid w:val="00DF0A1C"/>
    <w:rsid w:val="00DF0A9F"/>
    <w:rsid w:val="00DF0E10"/>
    <w:rsid w:val="00DF1095"/>
    <w:rsid w:val="00DF43AB"/>
    <w:rsid w:val="00DF556A"/>
    <w:rsid w:val="00DF599B"/>
    <w:rsid w:val="00DF6272"/>
    <w:rsid w:val="00E02D40"/>
    <w:rsid w:val="00E0355B"/>
    <w:rsid w:val="00E04378"/>
    <w:rsid w:val="00E046B3"/>
    <w:rsid w:val="00E100AA"/>
    <w:rsid w:val="00E12729"/>
    <w:rsid w:val="00E13F7E"/>
    <w:rsid w:val="00E15DB9"/>
    <w:rsid w:val="00E2261A"/>
    <w:rsid w:val="00E229D4"/>
    <w:rsid w:val="00E33EF0"/>
    <w:rsid w:val="00E360F3"/>
    <w:rsid w:val="00E37CEB"/>
    <w:rsid w:val="00E43E82"/>
    <w:rsid w:val="00E44877"/>
    <w:rsid w:val="00E45F5B"/>
    <w:rsid w:val="00E50F43"/>
    <w:rsid w:val="00E5471A"/>
    <w:rsid w:val="00E570A0"/>
    <w:rsid w:val="00E61364"/>
    <w:rsid w:val="00E6403F"/>
    <w:rsid w:val="00E64AFD"/>
    <w:rsid w:val="00E713F2"/>
    <w:rsid w:val="00E71DAF"/>
    <w:rsid w:val="00E75D2E"/>
    <w:rsid w:val="00E765E4"/>
    <w:rsid w:val="00E770A0"/>
    <w:rsid w:val="00E83762"/>
    <w:rsid w:val="00E86AB0"/>
    <w:rsid w:val="00E91C76"/>
    <w:rsid w:val="00E927FC"/>
    <w:rsid w:val="00E94AC6"/>
    <w:rsid w:val="00E95313"/>
    <w:rsid w:val="00E966C8"/>
    <w:rsid w:val="00EA0152"/>
    <w:rsid w:val="00EA0EC5"/>
    <w:rsid w:val="00EA4A67"/>
    <w:rsid w:val="00EA643A"/>
    <w:rsid w:val="00EA79C3"/>
    <w:rsid w:val="00EA7E00"/>
    <w:rsid w:val="00EB1581"/>
    <w:rsid w:val="00EB20DE"/>
    <w:rsid w:val="00EB3357"/>
    <w:rsid w:val="00EB3FB4"/>
    <w:rsid w:val="00EB4DBA"/>
    <w:rsid w:val="00EB64A5"/>
    <w:rsid w:val="00EB6E3E"/>
    <w:rsid w:val="00EC1182"/>
    <w:rsid w:val="00EC472A"/>
    <w:rsid w:val="00EC5D74"/>
    <w:rsid w:val="00ED0051"/>
    <w:rsid w:val="00ED2BD5"/>
    <w:rsid w:val="00EE1590"/>
    <w:rsid w:val="00EE2684"/>
    <w:rsid w:val="00EE2C6E"/>
    <w:rsid w:val="00EE39E0"/>
    <w:rsid w:val="00EF4153"/>
    <w:rsid w:val="00EF510F"/>
    <w:rsid w:val="00EF5A15"/>
    <w:rsid w:val="00F0058B"/>
    <w:rsid w:val="00F005CF"/>
    <w:rsid w:val="00F07836"/>
    <w:rsid w:val="00F132AA"/>
    <w:rsid w:val="00F1413E"/>
    <w:rsid w:val="00F14FA7"/>
    <w:rsid w:val="00F17AFC"/>
    <w:rsid w:val="00F17C1F"/>
    <w:rsid w:val="00F17EA4"/>
    <w:rsid w:val="00F20BC7"/>
    <w:rsid w:val="00F20D0B"/>
    <w:rsid w:val="00F214F3"/>
    <w:rsid w:val="00F2391C"/>
    <w:rsid w:val="00F23CA5"/>
    <w:rsid w:val="00F26370"/>
    <w:rsid w:val="00F3305B"/>
    <w:rsid w:val="00F34237"/>
    <w:rsid w:val="00F3463E"/>
    <w:rsid w:val="00F34C73"/>
    <w:rsid w:val="00F44705"/>
    <w:rsid w:val="00F44BA2"/>
    <w:rsid w:val="00F451AB"/>
    <w:rsid w:val="00F47D1E"/>
    <w:rsid w:val="00F5743E"/>
    <w:rsid w:val="00F57D64"/>
    <w:rsid w:val="00F624AD"/>
    <w:rsid w:val="00F64949"/>
    <w:rsid w:val="00F700E8"/>
    <w:rsid w:val="00F703EF"/>
    <w:rsid w:val="00F759E8"/>
    <w:rsid w:val="00F80B37"/>
    <w:rsid w:val="00F815A2"/>
    <w:rsid w:val="00F83425"/>
    <w:rsid w:val="00F901D5"/>
    <w:rsid w:val="00F90900"/>
    <w:rsid w:val="00F923DA"/>
    <w:rsid w:val="00F9445B"/>
    <w:rsid w:val="00F96504"/>
    <w:rsid w:val="00F97411"/>
    <w:rsid w:val="00FA0B25"/>
    <w:rsid w:val="00FA440B"/>
    <w:rsid w:val="00FA4EEA"/>
    <w:rsid w:val="00FA63A7"/>
    <w:rsid w:val="00FB2172"/>
    <w:rsid w:val="00FB35A1"/>
    <w:rsid w:val="00FB35BA"/>
    <w:rsid w:val="00FB4353"/>
    <w:rsid w:val="00FB45F1"/>
    <w:rsid w:val="00FB5E03"/>
    <w:rsid w:val="00FB7B75"/>
    <w:rsid w:val="00FC3B7F"/>
    <w:rsid w:val="00FD0600"/>
    <w:rsid w:val="00FD2105"/>
    <w:rsid w:val="00FD2FBB"/>
    <w:rsid w:val="00FD432D"/>
    <w:rsid w:val="00FD481E"/>
    <w:rsid w:val="00FD7158"/>
    <w:rsid w:val="00FE02A9"/>
    <w:rsid w:val="00FE2B2E"/>
    <w:rsid w:val="00FE72B7"/>
    <w:rsid w:val="00FF113F"/>
    <w:rsid w:val="00FF3031"/>
    <w:rsid w:val="00FF7A9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3D0"/>
    <w:rPr>
      <w:sz w:val="24"/>
      <w:szCs w:val="24"/>
    </w:rPr>
  </w:style>
  <w:style w:type="paragraph" w:styleId="1">
    <w:name w:val="heading 1"/>
    <w:basedOn w:val="a"/>
    <w:next w:val="a"/>
    <w:qFormat/>
    <w:rsid w:val="005A73D0"/>
    <w:pPr>
      <w:keepNext/>
      <w:jc w:val="center"/>
      <w:outlineLvl w:val="0"/>
    </w:pPr>
    <w:rPr>
      <w:rFonts w:ascii="Tahoma" w:hAnsi="Tahoma" w:cs="Tahoma"/>
      <w:b/>
      <w:sz w:val="22"/>
    </w:rPr>
  </w:style>
  <w:style w:type="paragraph" w:styleId="2">
    <w:name w:val="heading 2"/>
    <w:basedOn w:val="a"/>
    <w:next w:val="a"/>
    <w:qFormat/>
    <w:rsid w:val="005A73D0"/>
    <w:pPr>
      <w:keepNext/>
      <w:outlineLvl w:val="1"/>
    </w:pPr>
    <w:rPr>
      <w:rFonts w:ascii="Tahoma" w:hAnsi="Tahoma" w:cs="Tahoma"/>
      <w:b/>
      <w:bCs/>
      <w:sz w:val="20"/>
      <w:lang w:val="en-US"/>
    </w:rPr>
  </w:style>
  <w:style w:type="paragraph" w:styleId="3">
    <w:name w:val="heading 3"/>
    <w:basedOn w:val="a"/>
    <w:next w:val="a"/>
    <w:qFormat/>
    <w:rsid w:val="005A73D0"/>
    <w:pPr>
      <w:keepNext/>
      <w:jc w:val="center"/>
      <w:outlineLvl w:val="2"/>
    </w:pPr>
    <w:rPr>
      <w:rFonts w:ascii="Tahoma" w:hAnsi="Tahoma" w:cs="Tahoma"/>
      <w:b/>
      <w:sz w:val="20"/>
    </w:rPr>
  </w:style>
  <w:style w:type="paragraph" w:styleId="4">
    <w:name w:val="heading 4"/>
    <w:basedOn w:val="a"/>
    <w:next w:val="a"/>
    <w:qFormat/>
    <w:rsid w:val="005A73D0"/>
    <w:pPr>
      <w:keepNext/>
      <w:overflowPunct w:val="0"/>
      <w:autoSpaceDE w:val="0"/>
      <w:autoSpaceDN w:val="0"/>
      <w:adjustRightInd w:val="0"/>
      <w:ind w:right="-89"/>
      <w:jc w:val="both"/>
      <w:textAlignment w:val="baseline"/>
      <w:outlineLvl w:val="3"/>
    </w:pPr>
    <w:rPr>
      <w:rFonts w:ascii="Arial" w:hAnsi="Arial"/>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rsid w:val="005A73D0"/>
    <w:pPr>
      <w:jc w:val="both"/>
    </w:pPr>
    <w:rPr>
      <w:rFonts w:ascii="Tahoma" w:hAnsi="Tahoma" w:cs="Tahoma"/>
      <w:sz w:val="22"/>
    </w:rPr>
  </w:style>
  <w:style w:type="paragraph" w:styleId="20">
    <w:name w:val="Body Text 2"/>
    <w:basedOn w:val="a"/>
    <w:semiHidden/>
    <w:rsid w:val="005A73D0"/>
    <w:pPr>
      <w:jc w:val="both"/>
    </w:pPr>
    <w:rPr>
      <w:rFonts w:ascii="Tahoma" w:hAnsi="Tahoma" w:cs="Tahoma"/>
      <w:b/>
      <w:bCs/>
      <w:sz w:val="20"/>
    </w:rPr>
  </w:style>
  <w:style w:type="paragraph" w:styleId="a4">
    <w:name w:val="footer"/>
    <w:basedOn w:val="a"/>
    <w:link w:val="Char0"/>
    <w:uiPriority w:val="99"/>
    <w:rsid w:val="005A73D0"/>
    <w:pPr>
      <w:tabs>
        <w:tab w:val="center" w:pos="4153"/>
        <w:tab w:val="right" w:pos="8306"/>
      </w:tabs>
    </w:pPr>
  </w:style>
  <w:style w:type="character" w:styleId="a5">
    <w:name w:val="page number"/>
    <w:basedOn w:val="a0"/>
    <w:semiHidden/>
    <w:rsid w:val="005A73D0"/>
  </w:style>
  <w:style w:type="paragraph" w:customStyle="1" w:styleId="Default">
    <w:name w:val="Default"/>
    <w:rsid w:val="00FD0600"/>
    <w:pPr>
      <w:autoSpaceDE w:val="0"/>
      <w:autoSpaceDN w:val="0"/>
      <w:adjustRightInd w:val="0"/>
    </w:pPr>
    <w:rPr>
      <w:rFonts w:ascii="Arial" w:hAnsi="Arial" w:cs="Arial"/>
      <w:color w:val="000000"/>
      <w:sz w:val="24"/>
      <w:szCs w:val="24"/>
    </w:rPr>
  </w:style>
  <w:style w:type="character" w:customStyle="1" w:styleId="apple-converted-space">
    <w:name w:val="apple-converted-space"/>
    <w:rsid w:val="00CA3CE0"/>
  </w:style>
  <w:style w:type="character" w:customStyle="1" w:styleId="Char">
    <w:name w:val="Σώμα κειμένου Char"/>
    <w:link w:val="a3"/>
    <w:semiHidden/>
    <w:rsid w:val="005E628A"/>
    <w:rPr>
      <w:rFonts w:ascii="Tahoma" w:hAnsi="Tahoma" w:cs="Tahoma"/>
      <w:sz w:val="22"/>
      <w:szCs w:val="24"/>
    </w:rPr>
  </w:style>
  <w:style w:type="paragraph" w:styleId="a6">
    <w:name w:val="Balloon Text"/>
    <w:basedOn w:val="a"/>
    <w:link w:val="Char1"/>
    <w:uiPriority w:val="99"/>
    <w:semiHidden/>
    <w:unhideWhenUsed/>
    <w:rsid w:val="00227EB5"/>
    <w:rPr>
      <w:rFonts w:ascii="Tahoma" w:hAnsi="Tahoma" w:cs="Tahoma"/>
      <w:sz w:val="16"/>
      <w:szCs w:val="16"/>
    </w:rPr>
  </w:style>
  <w:style w:type="character" w:customStyle="1" w:styleId="Char1">
    <w:name w:val="Κείμενο πλαισίου Char"/>
    <w:link w:val="a6"/>
    <w:uiPriority w:val="99"/>
    <w:semiHidden/>
    <w:rsid w:val="00227EB5"/>
    <w:rPr>
      <w:rFonts w:ascii="Tahoma" w:hAnsi="Tahoma" w:cs="Tahoma"/>
      <w:sz w:val="16"/>
      <w:szCs w:val="16"/>
    </w:rPr>
  </w:style>
  <w:style w:type="paragraph" w:styleId="a7">
    <w:name w:val="header"/>
    <w:basedOn w:val="a"/>
    <w:link w:val="Char2"/>
    <w:rsid w:val="00CF5FA7"/>
    <w:pPr>
      <w:tabs>
        <w:tab w:val="center" w:pos="4153"/>
        <w:tab w:val="right" w:pos="8306"/>
      </w:tabs>
    </w:pPr>
  </w:style>
  <w:style w:type="table" w:styleId="a8">
    <w:name w:val="Table Grid"/>
    <w:basedOn w:val="a1"/>
    <w:uiPriority w:val="59"/>
    <w:rsid w:val="00951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8592C"/>
    <w:pPr>
      <w:ind w:left="720"/>
      <w:contextualSpacing/>
    </w:pPr>
  </w:style>
  <w:style w:type="character" w:customStyle="1" w:styleId="Char2">
    <w:name w:val="Κεφαλίδα Char"/>
    <w:basedOn w:val="a0"/>
    <w:link w:val="a7"/>
    <w:rsid w:val="0062708F"/>
    <w:rPr>
      <w:sz w:val="24"/>
      <w:szCs w:val="24"/>
    </w:rPr>
  </w:style>
  <w:style w:type="table" w:customStyle="1" w:styleId="10">
    <w:name w:val="Πλέγμα πίνακα1"/>
    <w:basedOn w:val="a1"/>
    <w:next w:val="a8"/>
    <w:uiPriority w:val="59"/>
    <w:rsid w:val="009574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Υποσέλιδο Char"/>
    <w:basedOn w:val="a0"/>
    <w:link w:val="a4"/>
    <w:uiPriority w:val="99"/>
    <w:rsid w:val="00AC42A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3D0"/>
    <w:rPr>
      <w:sz w:val="24"/>
      <w:szCs w:val="24"/>
    </w:rPr>
  </w:style>
  <w:style w:type="paragraph" w:styleId="1">
    <w:name w:val="heading 1"/>
    <w:basedOn w:val="a"/>
    <w:next w:val="a"/>
    <w:qFormat/>
    <w:rsid w:val="005A73D0"/>
    <w:pPr>
      <w:keepNext/>
      <w:jc w:val="center"/>
      <w:outlineLvl w:val="0"/>
    </w:pPr>
    <w:rPr>
      <w:rFonts w:ascii="Tahoma" w:hAnsi="Tahoma" w:cs="Tahoma"/>
      <w:b/>
      <w:sz w:val="22"/>
    </w:rPr>
  </w:style>
  <w:style w:type="paragraph" w:styleId="2">
    <w:name w:val="heading 2"/>
    <w:basedOn w:val="a"/>
    <w:next w:val="a"/>
    <w:qFormat/>
    <w:rsid w:val="005A73D0"/>
    <w:pPr>
      <w:keepNext/>
      <w:outlineLvl w:val="1"/>
    </w:pPr>
    <w:rPr>
      <w:rFonts w:ascii="Tahoma" w:hAnsi="Tahoma" w:cs="Tahoma"/>
      <w:b/>
      <w:bCs/>
      <w:sz w:val="20"/>
      <w:lang w:val="en-US"/>
    </w:rPr>
  </w:style>
  <w:style w:type="paragraph" w:styleId="3">
    <w:name w:val="heading 3"/>
    <w:basedOn w:val="a"/>
    <w:next w:val="a"/>
    <w:qFormat/>
    <w:rsid w:val="005A73D0"/>
    <w:pPr>
      <w:keepNext/>
      <w:jc w:val="center"/>
      <w:outlineLvl w:val="2"/>
    </w:pPr>
    <w:rPr>
      <w:rFonts w:ascii="Tahoma" w:hAnsi="Tahoma" w:cs="Tahoma"/>
      <w:b/>
      <w:sz w:val="20"/>
    </w:rPr>
  </w:style>
  <w:style w:type="paragraph" w:styleId="4">
    <w:name w:val="heading 4"/>
    <w:basedOn w:val="a"/>
    <w:next w:val="a"/>
    <w:qFormat/>
    <w:rsid w:val="005A73D0"/>
    <w:pPr>
      <w:keepNext/>
      <w:overflowPunct w:val="0"/>
      <w:autoSpaceDE w:val="0"/>
      <w:autoSpaceDN w:val="0"/>
      <w:adjustRightInd w:val="0"/>
      <w:ind w:right="-89"/>
      <w:jc w:val="both"/>
      <w:textAlignment w:val="baseline"/>
      <w:outlineLvl w:val="3"/>
    </w:pPr>
    <w:rPr>
      <w:rFonts w:ascii="Arial" w:hAnsi="Arial"/>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rsid w:val="005A73D0"/>
    <w:pPr>
      <w:jc w:val="both"/>
    </w:pPr>
    <w:rPr>
      <w:rFonts w:ascii="Tahoma" w:hAnsi="Tahoma" w:cs="Tahoma"/>
      <w:sz w:val="22"/>
    </w:rPr>
  </w:style>
  <w:style w:type="paragraph" w:styleId="20">
    <w:name w:val="Body Text 2"/>
    <w:basedOn w:val="a"/>
    <w:semiHidden/>
    <w:rsid w:val="005A73D0"/>
    <w:pPr>
      <w:jc w:val="both"/>
    </w:pPr>
    <w:rPr>
      <w:rFonts w:ascii="Tahoma" w:hAnsi="Tahoma" w:cs="Tahoma"/>
      <w:b/>
      <w:bCs/>
      <w:sz w:val="20"/>
    </w:rPr>
  </w:style>
  <w:style w:type="paragraph" w:styleId="a4">
    <w:name w:val="footer"/>
    <w:basedOn w:val="a"/>
    <w:link w:val="Char0"/>
    <w:uiPriority w:val="99"/>
    <w:rsid w:val="005A73D0"/>
    <w:pPr>
      <w:tabs>
        <w:tab w:val="center" w:pos="4153"/>
        <w:tab w:val="right" w:pos="8306"/>
      </w:tabs>
    </w:pPr>
  </w:style>
  <w:style w:type="character" w:styleId="a5">
    <w:name w:val="page number"/>
    <w:basedOn w:val="a0"/>
    <w:semiHidden/>
    <w:rsid w:val="005A73D0"/>
  </w:style>
  <w:style w:type="paragraph" w:customStyle="1" w:styleId="Default">
    <w:name w:val="Default"/>
    <w:rsid w:val="00FD0600"/>
    <w:pPr>
      <w:autoSpaceDE w:val="0"/>
      <w:autoSpaceDN w:val="0"/>
      <w:adjustRightInd w:val="0"/>
    </w:pPr>
    <w:rPr>
      <w:rFonts w:ascii="Arial" w:hAnsi="Arial" w:cs="Arial"/>
      <w:color w:val="000000"/>
      <w:sz w:val="24"/>
      <w:szCs w:val="24"/>
    </w:rPr>
  </w:style>
  <w:style w:type="character" w:customStyle="1" w:styleId="apple-converted-space">
    <w:name w:val="apple-converted-space"/>
    <w:rsid w:val="00CA3CE0"/>
  </w:style>
  <w:style w:type="character" w:customStyle="1" w:styleId="Char">
    <w:name w:val="Σώμα κειμένου Char"/>
    <w:link w:val="a3"/>
    <w:semiHidden/>
    <w:rsid w:val="005E628A"/>
    <w:rPr>
      <w:rFonts w:ascii="Tahoma" w:hAnsi="Tahoma" w:cs="Tahoma"/>
      <w:sz w:val="22"/>
      <w:szCs w:val="24"/>
    </w:rPr>
  </w:style>
  <w:style w:type="paragraph" w:styleId="a6">
    <w:name w:val="Balloon Text"/>
    <w:basedOn w:val="a"/>
    <w:link w:val="Char1"/>
    <w:uiPriority w:val="99"/>
    <w:semiHidden/>
    <w:unhideWhenUsed/>
    <w:rsid w:val="00227EB5"/>
    <w:rPr>
      <w:rFonts w:ascii="Tahoma" w:hAnsi="Tahoma" w:cs="Tahoma"/>
      <w:sz w:val="16"/>
      <w:szCs w:val="16"/>
    </w:rPr>
  </w:style>
  <w:style w:type="character" w:customStyle="1" w:styleId="Char1">
    <w:name w:val="Κείμενο πλαισίου Char"/>
    <w:link w:val="a6"/>
    <w:uiPriority w:val="99"/>
    <w:semiHidden/>
    <w:rsid w:val="00227EB5"/>
    <w:rPr>
      <w:rFonts w:ascii="Tahoma" w:hAnsi="Tahoma" w:cs="Tahoma"/>
      <w:sz w:val="16"/>
      <w:szCs w:val="16"/>
    </w:rPr>
  </w:style>
  <w:style w:type="paragraph" w:styleId="a7">
    <w:name w:val="header"/>
    <w:basedOn w:val="a"/>
    <w:link w:val="Char2"/>
    <w:rsid w:val="00CF5FA7"/>
    <w:pPr>
      <w:tabs>
        <w:tab w:val="center" w:pos="4153"/>
        <w:tab w:val="right" w:pos="8306"/>
      </w:tabs>
    </w:pPr>
  </w:style>
  <w:style w:type="table" w:styleId="a8">
    <w:name w:val="Table Grid"/>
    <w:basedOn w:val="a1"/>
    <w:uiPriority w:val="59"/>
    <w:rsid w:val="00951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8592C"/>
    <w:pPr>
      <w:ind w:left="720"/>
      <w:contextualSpacing/>
    </w:pPr>
  </w:style>
  <w:style w:type="character" w:customStyle="1" w:styleId="Char2">
    <w:name w:val="Κεφαλίδα Char"/>
    <w:basedOn w:val="a0"/>
    <w:link w:val="a7"/>
    <w:rsid w:val="0062708F"/>
    <w:rPr>
      <w:sz w:val="24"/>
      <w:szCs w:val="24"/>
    </w:rPr>
  </w:style>
  <w:style w:type="table" w:customStyle="1" w:styleId="10">
    <w:name w:val="Πλέγμα πίνακα1"/>
    <w:basedOn w:val="a1"/>
    <w:next w:val="a8"/>
    <w:uiPriority w:val="59"/>
    <w:rsid w:val="009574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Υποσέλιδο Char"/>
    <w:basedOn w:val="a0"/>
    <w:link w:val="a4"/>
    <w:uiPriority w:val="99"/>
    <w:rsid w:val="00AC42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73992">
      <w:bodyDiv w:val="1"/>
      <w:marLeft w:val="0"/>
      <w:marRight w:val="0"/>
      <w:marTop w:val="0"/>
      <w:marBottom w:val="0"/>
      <w:divBdr>
        <w:top w:val="none" w:sz="0" w:space="0" w:color="auto"/>
        <w:left w:val="none" w:sz="0" w:space="0" w:color="auto"/>
        <w:bottom w:val="none" w:sz="0" w:space="0" w:color="auto"/>
        <w:right w:val="none" w:sz="0" w:space="0" w:color="auto"/>
      </w:divBdr>
    </w:div>
    <w:div w:id="99225801">
      <w:bodyDiv w:val="1"/>
      <w:marLeft w:val="0"/>
      <w:marRight w:val="0"/>
      <w:marTop w:val="0"/>
      <w:marBottom w:val="0"/>
      <w:divBdr>
        <w:top w:val="none" w:sz="0" w:space="0" w:color="auto"/>
        <w:left w:val="none" w:sz="0" w:space="0" w:color="auto"/>
        <w:bottom w:val="none" w:sz="0" w:space="0" w:color="auto"/>
        <w:right w:val="none" w:sz="0" w:space="0" w:color="auto"/>
      </w:divBdr>
    </w:div>
    <w:div w:id="190413254">
      <w:bodyDiv w:val="1"/>
      <w:marLeft w:val="0"/>
      <w:marRight w:val="0"/>
      <w:marTop w:val="0"/>
      <w:marBottom w:val="0"/>
      <w:divBdr>
        <w:top w:val="none" w:sz="0" w:space="0" w:color="auto"/>
        <w:left w:val="none" w:sz="0" w:space="0" w:color="auto"/>
        <w:bottom w:val="none" w:sz="0" w:space="0" w:color="auto"/>
        <w:right w:val="none" w:sz="0" w:space="0" w:color="auto"/>
      </w:divBdr>
    </w:div>
    <w:div w:id="204028637">
      <w:bodyDiv w:val="1"/>
      <w:marLeft w:val="0"/>
      <w:marRight w:val="0"/>
      <w:marTop w:val="0"/>
      <w:marBottom w:val="0"/>
      <w:divBdr>
        <w:top w:val="none" w:sz="0" w:space="0" w:color="auto"/>
        <w:left w:val="none" w:sz="0" w:space="0" w:color="auto"/>
        <w:bottom w:val="none" w:sz="0" w:space="0" w:color="auto"/>
        <w:right w:val="none" w:sz="0" w:space="0" w:color="auto"/>
      </w:divBdr>
    </w:div>
    <w:div w:id="249697972">
      <w:bodyDiv w:val="1"/>
      <w:marLeft w:val="0"/>
      <w:marRight w:val="0"/>
      <w:marTop w:val="0"/>
      <w:marBottom w:val="0"/>
      <w:divBdr>
        <w:top w:val="none" w:sz="0" w:space="0" w:color="auto"/>
        <w:left w:val="none" w:sz="0" w:space="0" w:color="auto"/>
        <w:bottom w:val="none" w:sz="0" w:space="0" w:color="auto"/>
        <w:right w:val="none" w:sz="0" w:space="0" w:color="auto"/>
      </w:divBdr>
    </w:div>
    <w:div w:id="568197162">
      <w:bodyDiv w:val="1"/>
      <w:marLeft w:val="0"/>
      <w:marRight w:val="0"/>
      <w:marTop w:val="0"/>
      <w:marBottom w:val="0"/>
      <w:divBdr>
        <w:top w:val="none" w:sz="0" w:space="0" w:color="auto"/>
        <w:left w:val="none" w:sz="0" w:space="0" w:color="auto"/>
        <w:bottom w:val="none" w:sz="0" w:space="0" w:color="auto"/>
        <w:right w:val="none" w:sz="0" w:space="0" w:color="auto"/>
      </w:divBdr>
    </w:div>
    <w:div w:id="932930337">
      <w:bodyDiv w:val="1"/>
      <w:marLeft w:val="0"/>
      <w:marRight w:val="0"/>
      <w:marTop w:val="0"/>
      <w:marBottom w:val="0"/>
      <w:divBdr>
        <w:top w:val="none" w:sz="0" w:space="0" w:color="auto"/>
        <w:left w:val="none" w:sz="0" w:space="0" w:color="auto"/>
        <w:bottom w:val="none" w:sz="0" w:space="0" w:color="auto"/>
        <w:right w:val="none" w:sz="0" w:space="0" w:color="auto"/>
      </w:divBdr>
    </w:div>
    <w:div w:id="990669210">
      <w:bodyDiv w:val="1"/>
      <w:marLeft w:val="0"/>
      <w:marRight w:val="0"/>
      <w:marTop w:val="0"/>
      <w:marBottom w:val="0"/>
      <w:divBdr>
        <w:top w:val="none" w:sz="0" w:space="0" w:color="auto"/>
        <w:left w:val="none" w:sz="0" w:space="0" w:color="auto"/>
        <w:bottom w:val="none" w:sz="0" w:space="0" w:color="auto"/>
        <w:right w:val="none" w:sz="0" w:space="0" w:color="auto"/>
      </w:divBdr>
    </w:div>
    <w:div w:id="1046948595">
      <w:bodyDiv w:val="1"/>
      <w:marLeft w:val="0"/>
      <w:marRight w:val="0"/>
      <w:marTop w:val="0"/>
      <w:marBottom w:val="0"/>
      <w:divBdr>
        <w:top w:val="none" w:sz="0" w:space="0" w:color="auto"/>
        <w:left w:val="none" w:sz="0" w:space="0" w:color="auto"/>
        <w:bottom w:val="none" w:sz="0" w:space="0" w:color="auto"/>
        <w:right w:val="none" w:sz="0" w:space="0" w:color="auto"/>
      </w:divBdr>
    </w:div>
    <w:div w:id="1129128538">
      <w:bodyDiv w:val="1"/>
      <w:marLeft w:val="0"/>
      <w:marRight w:val="0"/>
      <w:marTop w:val="0"/>
      <w:marBottom w:val="0"/>
      <w:divBdr>
        <w:top w:val="none" w:sz="0" w:space="0" w:color="auto"/>
        <w:left w:val="none" w:sz="0" w:space="0" w:color="auto"/>
        <w:bottom w:val="none" w:sz="0" w:space="0" w:color="auto"/>
        <w:right w:val="none" w:sz="0" w:space="0" w:color="auto"/>
      </w:divBdr>
    </w:div>
    <w:div w:id="1143741693">
      <w:bodyDiv w:val="1"/>
      <w:marLeft w:val="0"/>
      <w:marRight w:val="0"/>
      <w:marTop w:val="0"/>
      <w:marBottom w:val="0"/>
      <w:divBdr>
        <w:top w:val="none" w:sz="0" w:space="0" w:color="auto"/>
        <w:left w:val="none" w:sz="0" w:space="0" w:color="auto"/>
        <w:bottom w:val="none" w:sz="0" w:space="0" w:color="auto"/>
        <w:right w:val="none" w:sz="0" w:space="0" w:color="auto"/>
      </w:divBdr>
    </w:div>
    <w:div w:id="1184787705">
      <w:bodyDiv w:val="1"/>
      <w:marLeft w:val="0"/>
      <w:marRight w:val="0"/>
      <w:marTop w:val="0"/>
      <w:marBottom w:val="0"/>
      <w:divBdr>
        <w:top w:val="none" w:sz="0" w:space="0" w:color="auto"/>
        <w:left w:val="none" w:sz="0" w:space="0" w:color="auto"/>
        <w:bottom w:val="none" w:sz="0" w:space="0" w:color="auto"/>
        <w:right w:val="none" w:sz="0" w:space="0" w:color="auto"/>
      </w:divBdr>
    </w:div>
    <w:div w:id="1220097216">
      <w:bodyDiv w:val="1"/>
      <w:marLeft w:val="0"/>
      <w:marRight w:val="0"/>
      <w:marTop w:val="0"/>
      <w:marBottom w:val="0"/>
      <w:divBdr>
        <w:top w:val="none" w:sz="0" w:space="0" w:color="auto"/>
        <w:left w:val="none" w:sz="0" w:space="0" w:color="auto"/>
        <w:bottom w:val="none" w:sz="0" w:space="0" w:color="auto"/>
        <w:right w:val="none" w:sz="0" w:space="0" w:color="auto"/>
      </w:divBdr>
    </w:div>
    <w:div w:id="1348289717">
      <w:bodyDiv w:val="1"/>
      <w:marLeft w:val="0"/>
      <w:marRight w:val="0"/>
      <w:marTop w:val="0"/>
      <w:marBottom w:val="0"/>
      <w:divBdr>
        <w:top w:val="none" w:sz="0" w:space="0" w:color="auto"/>
        <w:left w:val="none" w:sz="0" w:space="0" w:color="auto"/>
        <w:bottom w:val="none" w:sz="0" w:space="0" w:color="auto"/>
        <w:right w:val="none" w:sz="0" w:space="0" w:color="auto"/>
      </w:divBdr>
    </w:div>
    <w:div w:id="1374307774">
      <w:bodyDiv w:val="1"/>
      <w:marLeft w:val="0"/>
      <w:marRight w:val="0"/>
      <w:marTop w:val="0"/>
      <w:marBottom w:val="0"/>
      <w:divBdr>
        <w:top w:val="none" w:sz="0" w:space="0" w:color="auto"/>
        <w:left w:val="none" w:sz="0" w:space="0" w:color="auto"/>
        <w:bottom w:val="none" w:sz="0" w:space="0" w:color="auto"/>
        <w:right w:val="none" w:sz="0" w:space="0" w:color="auto"/>
      </w:divBdr>
    </w:div>
    <w:div w:id="1577399221">
      <w:bodyDiv w:val="1"/>
      <w:marLeft w:val="0"/>
      <w:marRight w:val="0"/>
      <w:marTop w:val="0"/>
      <w:marBottom w:val="0"/>
      <w:divBdr>
        <w:top w:val="none" w:sz="0" w:space="0" w:color="auto"/>
        <w:left w:val="none" w:sz="0" w:space="0" w:color="auto"/>
        <w:bottom w:val="none" w:sz="0" w:space="0" w:color="auto"/>
        <w:right w:val="none" w:sz="0" w:space="0" w:color="auto"/>
      </w:divBdr>
    </w:div>
    <w:div w:id="1659067923">
      <w:bodyDiv w:val="1"/>
      <w:marLeft w:val="0"/>
      <w:marRight w:val="0"/>
      <w:marTop w:val="0"/>
      <w:marBottom w:val="0"/>
      <w:divBdr>
        <w:top w:val="none" w:sz="0" w:space="0" w:color="auto"/>
        <w:left w:val="none" w:sz="0" w:space="0" w:color="auto"/>
        <w:bottom w:val="none" w:sz="0" w:space="0" w:color="auto"/>
        <w:right w:val="none" w:sz="0" w:space="0" w:color="auto"/>
      </w:divBdr>
    </w:div>
    <w:div w:id="1808666869">
      <w:bodyDiv w:val="1"/>
      <w:marLeft w:val="0"/>
      <w:marRight w:val="0"/>
      <w:marTop w:val="0"/>
      <w:marBottom w:val="0"/>
      <w:divBdr>
        <w:top w:val="none" w:sz="0" w:space="0" w:color="auto"/>
        <w:left w:val="none" w:sz="0" w:space="0" w:color="auto"/>
        <w:bottom w:val="none" w:sz="0" w:space="0" w:color="auto"/>
        <w:right w:val="none" w:sz="0" w:space="0" w:color="auto"/>
      </w:divBdr>
    </w:div>
    <w:div w:id="192013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8B41E-30AC-4C90-BBA1-CDE117698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1055</Words>
  <Characters>5703</Characters>
  <Application>Microsoft Office Word</Application>
  <DocSecurity>0</DocSecurity>
  <Lines>47</Lines>
  <Paragraphs>13</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Company>
  <LinksUpToDate>false</LinksUpToDate>
  <CharactersWithSpaces>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dc:creator>
  <cp:lastModifiedBy>Alexandra Panagiotopoulou</cp:lastModifiedBy>
  <cp:revision>2</cp:revision>
  <cp:lastPrinted>2020-07-24T07:25:00Z</cp:lastPrinted>
  <dcterms:created xsi:type="dcterms:W3CDTF">2020-07-24T07:27:00Z</dcterms:created>
  <dcterms:modified xsi:type="dcterms:W3CDTF">2020-07-24T07:27:00Z</dcterms:modified>
</cp:coreProperties>
</file>